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512"/>
        <w:gridCol w:w="2460"/>
      </w:tblGrid>
      <w:tr w:rsidR="008A52A1" w:rsidRPr="001A36B5" w:rsidTr="001A36B5">
        <w:tc>
          <w:tcPr>
            <w:tcW w:w="7621" w:type="dxa"/>
            <w:shd w:val="clear" w:color="auto" w:fill="auto"/>
            <w:vAlign w:val="center"/>
          </w:tcPr>
          <w:p w:rsidR="008A52A1" w:rsidRPr="001A36B5" w:rsidRDefault="008A52A1" w:rsidP="001A36B5">
            <w:pPr>
              <w:ind w:right="459"/>
              <w:jc w:val="right"/>
              <w:rPr>
                <w:b/>
              </w:rPr>
            </w:pPr>
            <w:r w:rsidRPr="001A36B5">
              <w:rPr>
                <w:b/>
              </w:rPr>
              <w:t xml:space="preserve">MODULO DI RICHIESTA </w:t>
            </w:r>
            <w:r w:rsidRPr="00671D9F">
              <w:rPr>
                <w:b/>
              </w:rPr>
              <w:t>SERVIZI</w:t>
            </w:r>
          </w:p>
        </w:tc>
        <w:tc>
          <w:tcPr>
            <w:tcW w:w="2491" w:type="dxa"/>
            <w:shd w:val="clear" w:color="auto" w:fill="auto"/>
            <w:vAlign w:val="center"/>
          </w:tcPr>
          <w:p w:rsidR="008A52A1" w:rsidRPr="008A52A1" w:rsidRDefault="008A52A1" w:rsidP="001A36B5">
            <w:pPr>
              <w:jc w:val="right"/>
            </w:pPr>
            <w:r w:rsidRPr="001A36B5">
              <w:rPr>
                <w:szCs w:val="18"/>
              </w:rPr>
              <w:t>Mod.08 DO 06 01 02 Rev.1</w:t>
            </w:r>
          </w:p>
        </w:tc>
      </w:tr>
    </w:tbl>
    <w:p w:rsidR="00115748" w:rsidRPr="00CD2FCD" w:rsidRDefault="00D45692" w:rsidP="0000547A">
      <w:r w:rsidRPr="00CD2FCD">
        <w:t>Il sottoscritto______________________</w:t>
      </w:r>
      <w:r w:rsidR="00115748" w:rsidRPr="00CD2FCD">
        <w:t>_____________________ Cod.Fisc /</w:t>
      </w:r>
      <w:r w:rsidR="001F2156">
        <w:t xml:space="preserve"> </w:t>
      </w:r>
      <w:r w:rsidR="00115748" w:rsidRPr="00CD2FCD">
        <w:t>P.Iva _______________________________</w:t>
      </w:r>
    </w:p>
    <w:p w:rsidR="00115748" w:rsidRPr="00CD2FCD" w:rsidRDefault="00115748" w:rsidP="00115748">
      <w:pPr>
        <w:rPr>
          <w:bCs/>
          <w:szCs w:val="18"/>
        </w:rPr>
      </w:pPr>
      <w:r w:rsidRPr="00CD2FCD">
        <w:rPr>
          <w:bCs/>
          <w:szCs w:val="18"/>
        </w:rPr>
        <w:t>Indirizzo _______________________________________    Comune ______________________________ CAP________</w:t>
      </w:r>
    </w:p>
    <w:p w:rsidR="00115748" w:rsidRPr="00CD2FCD" w:rsidRDefault="00115748" w:rsidP="00115748">
      <w:pPr>
        <w:rPr>
          <w:bCs/>
          <w:szCs w:val="18"/>
        </w:rPr>
      </w:pPr>
      <w:r w:rsidRPr="00CD2FCD">
        <w:rPr>
          <w:bCs/>
          <w:szCs w:val="18"/>
        </w:rPr>
        <w:t>Email __________________________________________ Telefono _____________________ Fax _________________</w:t>
      </w:r>
    </w:p>
    <w:p w:rsidR="0000547A" w:rsidRDefault="00D45692" w:rsidP="0000547A">
      <w:r w:rsidRPr="00CD2FCD">
        <w:t xml:space="preserve">in qualità di </w:t>
      </w:r>
      <w:r w:rsidR="00FB19AA" w:rsidRPr="00CD2FCD">
        <w:t>____________________________________________</w:t>
      </w:r>
      <w:r w:rsidR="00012701" w:rsidRPr="00CD2FCD">
        <w:t>,</w:t>
      </w:r>
      <w:r w:rsidR="00FB19AA" w:rsidRPr="00CD2FCD">
        <w:t xml:space="preserve"> </w:t>
      </w:r>
    </w:p>
    <w:p w:rsidR="00D45692" w:rsidRPr="00CD2FCD" w:rsidRDefault="00D45692" w:rsidP="0000547A">
      <w:pPr>
        <w:spacing w:line="276" w:lineRule="auto"/>
        <w:jc w:val="center"/>
        <w:rPr>
          <w:szCs w:val="18"/>
        </w:rPr>
      </w:pPr>
      <w:r w:rsidRPr="00CD2FCD">
        <w:rPr>
          <w:szCs w:val="18"/>
        </w:rPr>
        <w:t xml:space="preserve">richiede alla società </w:t>
      </w:r>
      <w:r w:rsidR="009103DA" w:rsidRPr="00CD2FCD">
        <w:rPr>
          <w:szCs w:val="18"/>
        </w:rPr>
        <w:t>Aste Giudiziarie Inlinea S.p.A.</w:t>
      </w:r>
      <w:r w:rsidR="00671D9F">
        <w:rPr>
          <w:szCs w:val="18"/>
        </w:rPr>
        <w:t>, i servizi di seguito elencati per la seguente procedura</w:t>
      </w:r>
    </w:p>
    <w:p w:rsidR="00741A8F" w:rsidRPr="00CD2FCD" w:rsidRDefault="00671D9F" w:rsidP="00741A8F">
      <w:pPr>
        <w:spacing w:line="276" w:lineRule="auto"/>
        <w:jc w:val="center"/>
        <w:rPr>
          <w:b/>
          <w:szCs w:val="18"/>
          <w:u w:val="single"/>
        </w:rPr>
      </w:pPr>
      <w:r>
        <w:rPr>
          <w:b/>
          <w:szCs w:val="18"/>
          <w:u w:val="single"/>
        </w:rPr>
        <w:t>DETTAGLIO DELLA PROCEDURA E DELLA VENDITA</w:t>
      </w:r>
    </w:p>
    <w:p w:rsidR="00115748" w:rsidRPr="00CD2FCD" w:rsidRDefault="00115748" w:rsidP="006300E2">
      <w:pPr>
        <w:jc w:val="both"/>
        <w:rPr>
          <w:bCs/>
          <w:szCs w:val="18"/>
        </w:rPr>
      </w:pPr>
      <w:r w:rsidRPr="00CD2FCD">
        <w:rPr>
          <w:bCs/>
          <w:szCs w:val="18"/>
        </w:rPr>
        <w:t>Tribunale __________________________________________________________________________________________</w:t>
      </w:r>
    </w:p>
    <w:p w:rsidR="00115748" w:rsidRPr="00CD2FCD" w:rsidRDefault="00115748" w:rsidP="006300E2">
      <w:pPr>
        <w:jc w:val="both"/>
        <w:rPr>
          <w:bCs/>
          <w:szCs w:val="18"/>
        </w:rPr>
      </w:pPr>
      <w:r w:rsidRPr="00CD2FCD">
        <w:rPr>
          <w:bCs/>
          <w:szCs w:val="18"/>
        </w:rPr>
        <w:t>Tipo procedura _________________</w:t>
      </w:r>
      <w:r w:rsidR="00671D9F">
        <w:rPr>
          <w:bCs/>
          <w:szCs w:val="18"/>
        </w:rPr>
        <w:t>______________________ Num__________</w:t>
      </w:r>
      <w:r w:rsidRPr="00CD2FCD">
        <w:rPr>
          <w:bCs/>
          <w:szCs w:val="18"/>
        </w:rPr>
        <w:t xml:space="preserve"> Anno _________</w:t>
      </w:r>
      <w:r w:rsidR="00671D9F">
        <w:rPr>
          <w:bCs/>
          <w:szCs w:val="18"/>
        </w:rPr>
        <w:t xml:space="preserve"> n° totale lotti _______</w:t>
      </w:r>
    </w:p>
    <w:p w:rsidR="00115748" w:rsidRPr="00CD2FCD" w:rsidRDefault="00115748" w:rsidP="006300E2">
      <w:pPr>
        <w:jc w:val="both"/>
        <w:rPr>
          <w:szCs w:val="18"/>
        </w:rPr>
      </w:pPr>
      <w:r w:rsidRPr="00CD2FCD">
        <w:rPr>
          <w:szCs w:val="18"/>
        </w:rPr>
        <w:t>Promossa da ____________________________________ Contro _____________________</w:t>
      </w:r>
      <w:r w:rsidR="006300E2" w:rsidRPr="00CD2FCD">
        <w:rPr>
          <w:szCs w:val="18"/>
        </w:rPr>
        <w:t>__</w:t>
      </w:r>
      <w:r w:rsidRPr="00CD2FCD">
        <w:rPr>
          <w:szCs w:val="18"/>
        </w:rPr>
        <w:t>_____________________</w:t>
      </w:r>
    </w:p>
    <w:p w:rsidR="00115748" w:rsidRPr="00CD2FCD" w:rsidRDefault="00115748" w:rsidP="006300E2">
      <w:pPr>
        <w:jc w:val="both"/>
        <w:rPr>
          <w:szCs w:val="18"/>
        </w:rPr>
      </w:pPr>
      <w:r w:rsidRPr="00CD2FCD">
        <w:rPr>
          <w:szCs w:val="18"/>
        </w:rPr>
        <w:t>Giudice ___________________________________ Professionista delegato _______________</w:t>
      </w:r>
      <w:r w:rsidR="006300E2" w:rsidRPr="00CD2FCD">
        <w:rPr>
          <w:szCs w:val="18"/>
        </w:rPr>
        <w:t>__</w:t>
      </w:r>
      <w:r w:rsidRPr="00CD2FCD">
        <w:rPr>
          <w:szCs w:val="18"/>
        </w:rPr>
        <w:t>___________________</w:t>
      </w:r>
    </w:p>
    <w:p w:rsidR="00115748" w:rsidRPr="00CD2FCD" w:rsidRDefault="00115748" w:rsidP="006300E2">
      <w:pPr>
        <w:jc w:val="both"/>
        <w:rPr>
          <w:szCs w:val="18"/>
        </w:rPr>
      </w:pPr>
      <w:r w:rsidRPr="00CD2FCD">
        <w:rPr>
          <w:szCs w:val="18"/>
        </w:rPr>
        <w:t>Curatore/Liquidatore _________________________________ Custode ________________________</w:t>
      </w:r>
      <w:r w:rsidR="006300E2" w:rsidRPr="00CD2FCD">
        <w:rPr>
          <w:szCs w:val="18"/>
        </w:rPr>
        <w:t>__</w:t>
      </w:r>
      <w:r w:rsidRPr="00CD2FCD">
        <w:rPr>
          <w:szCs w:val="18"/>
        </w:rPr>
        <w:t>______________</w:t>
      </w:r>
    </w:p>
    <w:p w:rsidR="00115748" w:rsidRPr="00CD2FCD" w:rsidRDefault="00115748" w:rsidP="006300E2">
      <w:pPr>
        <w:jc w:val="both"/>
        <w:rPr>
          <w:bCs/>
          <w:szCs w:val="18"/>
        </w:rPr>
      </w:pPr>
      <w:r w:rsidRPr="00CD2FCD">
        <w:rPr>
          <w:szCs w:val="18"/>
        </w:rPr>
        <w:t>Contatti custode</w:t>
      </w:r>
      <w:r w:rsidRPr="00CD2FCD">
        <w:rPr>
          <w:bCs/>
          <w:szCs w:val="18"/>
        </w:rPr>
        <w:t xml:space="preserve"> per richieste visite (email/tel.) ______________________________________________</w:t>
      </w:r>
      <w:r w:rsidR="006300E2" w:rsidRPr="00CD2FCD">
        <w:rPr>
          <w:bCs/>
          <w:szCs w:val="18"/>
        </w:rPr>
        <w:t>___</w:t>
      </w:r>
      <w:r w:rsidRPr="00CD2FCD">
        <w:rPr>
          <w:bCs/>
          <w:szCs w:val="18"/>
        </w:rPr>
        <w:t>____________</w:t>
      </w:r>
    </w:p>
    <w:p w:rsidR="00115748" w:rsidRPr="00CD2FCD" w:rsidRDefault="006C7AAE" w:rsidP="006300E2">
      <w:pPr>
        <w:jc w:val="both"/>
        <w:rPr>
          <w:bCs/>
          <w:szCs w:val="18"/>
        </w:rPr>
      </w:pPr>
      <w:r w:rsidRPr="006C7AAE">
        <w:rPr>
          <w:b/>
          <w:bCs/>
          <w:szCs w:val="18"/>
        </w:rPr>
        <w:t>Tipo vendita</w:t>
      </w:r>
      <w:r w:rsidR="00115748" w:rsidRPr="00CD2FCD">
        <w:rPr>
          <w:bCs/>
          <w:szCs w:val="18"/>
        </w:rPr>
        <w:t xml:space="preserve"> </w:t>
      </w:r>
      <w:r>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 xml:space="preserve">senza incanto </w:t>
      </w:r>
      <w:r>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con incanto</w:t>
      </w:r>
      <w:r>
        <w:rPr>
          <w:bCs/>
          <w:szCs w:val="18"/>
        </w:rPr>
        <w:t xml:space="preserve">          </w:t>
      </w:r>
      <w:r w:rsidR="00115748" w:rsidRPr="00CD2FCD">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 xml:space="preserve">invito ad offrire </w:t>
      </w:r>
      <w:r>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 xml:space="preserve">vendita competitiva  </w:t>
      </w:r>
    </w:p>
    <w:p w:rsidR="00115748" w:rsidRPr="00CD2FCD" w:rsidRDefault="006C7AAE" w:rsidP="006300E2">
      <w:pPr>
        <w:jc w:val="both"/>
        <w:rPr>
          <w:bCs/>
          <w:szCs w:val="18"/>
        </w:rPr>
      </w:pPr>
      <w:r w:rsidRPr="006C7AAE">
        <w:rPr>
          <w:b/>
          <w:szCs w:val="18"/>
        </w:rPr>
        <w:t>Modalità vendita</w:t>
      </w:r>
      <w:r>
        <w:rPr>
          <w:szCs w:val="18"/>
        </w:rPr>
        <w:t xml:space="preserve"> </w:t>
      </w:r>
      <w:r w:rsidR="00115748" w:rsidRPr="00CD2FCD">
        <w:rPr>
          <w:szCs w:val="18"/>
        </w:rPr>
        <w:t xml:space="preserve"> </w:t>
      </w:r>
      <w:r>
        <w:rPr>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a partecipazione fisica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 xml:space="preserve">asincrona   </w:t>
      </w:r>
      <w:r>
        <w:rPr>
          <w:bCs/>
          <w:szCs w:val="18"/>
        </w:rPr>
        <w:t xml:space="preserve">     </w:t>
      </w:r>
      <w:r w:rsidR="00C201BC">
        <w:rPr>
          <w:bCs/>
          <w:szCs w:val="18"/>
        </w:rPr>
        <w:t xml:space="preserve"> </w:t>
      </w:r>
      <w:r>
        <w:rPr>
          <w:bCs/>
          <w:szCs w:val="18"/>
        </w:rPr>
        <w:t xml:space="preserve">  </w:t>
      </w:r>
      <w:r w:rsidR="00115748" w:rsidRPr="00CD2FCD">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 xml:space="preserve">sincrona mista </w:t>
      </w:r>
      <w:r>
        <w:rPr>
          <w:bCs/>
          <w:szCs w:val="18"/>
        </w:rPr>
        <w:t xml:space="preserve">   </w:t>
      </w:r>
      <w:r w:rsidR="00115748" w:rsidRPr="00CD2FCD">
        <w:rPr>
          <w:bCs/>
          <w:szCs w:val="18"/>
        </w:rPr>
        <w:t xml:space="preserve">   </w:t>
      </w:r>
      <w:r w:rsidR="00115748" w:rsidRPr="00CD2FCD">
        <w:rPr>
          <w:szCs w:val="18"/>
        </w:rPr>
        <w:fldChar w:fldCharType="begin"/>
      </w:r>
      <w:r w:rsidR="00115748" w:rsidRPr="00CD2FCD">
        <w:rPr>
          <w:szCs w:val="18"/>
        </w:rPr>
        <w:instrText xml:space="preserve"> MACROBUTTON CheckIt </w:instrText>
      </w:r>
      <w:r w:rsidR="00115748" w:rsidRPr="00CD2FCD">
        <w:rPr>
          <w:szCs w:val="18"/>
        </w:rPr>
        <w:sym w:font="Wingdings" w:char="F0A8"/>
      </w:r>
      <w:r w:rsidR="00115748" w:rsidRPr="00CD2FCD">
        <w:rPr>
          <w:szCs w:val="18"/>
        </w:rPr>
        <w:fldChar w:fldCharType="end"/>
      </w:r>
      <w:r w:rsidR="00115748" w:rsidRPr="00CD2FCD">
        <w:rPr>
          <w:szCs w:val="18"/>
        </w:rPr>
        <w:t xml:space="preserve"> </w:t>
      </w:r>
      <w:r w:rsidR="00115748" w:rsidRPr="00CD2FCD">
        <w:rPr>
          <w:bCs/>
          <w:szCs w:val="18"/>
        </w:rPr>
        <w:t>sincrona telematica</w:t>
      </w:r>
    </w:p>
    <w:p w:rsidR="0000547A" w:rsidRDefault="00115748" w:rsidP="006300E2">
      <w:pPr>
        <w:jc w:val="both"/>
        <w:rPr>
          <w:bCs/>
          <w:szCs w:val="18"/>
        </w:rPr>
      </w:pPr>
      <w:r w:rsidRPr="00CD2FCD">
        <w:rPr>
          <w:bCs/>
          <w:szCs w:val="18"/>
        </w:rPr>
        <w:t xml:space="preserve">Data ed ora inizio operazioni di vendita </w:t>
      </w:r>
      <w:r w:rsidR="0000547A" w:rsidRPr="00CD2FCD">
        <w:rPr>
          <w:szCs w:val="18"/>
        </w:rPr>
        <w:t>______________</w:t>
      </w:r>
      <w:r w:rsidR="0000547A">
        <w:rPr>
          <w:szCs w:val="18"/>
        </w:rPr>
        <w:t xml:space="preserve"> </w:t>
      </w:r>
      <w:r w:rsidR="00A04EB5">
        <w:rPr>
          <w:szCs w:val="18"/>
        </w:rPr>
        <w:t xml:space="preserve">                    </w:t>
      </w:r>
      <w:r w:rsidR="0000547A">
        <w:rPr>
          <w:bCs/>
          <w:szCs w:val="18"/>
        </w:rPr>
        <w:t>Data ultima presentazioni offerte</w:t>
      </w:r>
      <w:r w:rsidR="0000547A" w:rsidRPr="00CD2FCD">
        <w:rPr>
          <w:szCs w:val="18"/>
        </w:rPr>
        <w:t>______________</w:t>
      </w:r>
    </w:p>
    <w:p w:rsidR="00115748" w:rsidRPr="00CD2FCD" w:rsidRDefault="00115748" w:rsidP="006300E2">
      <w:pPr>
        <w:jc w:val="both"/>
        <w:rPr>
          <w:szCs w:val="18"/>
        </w:rPr>
      </w:pPr>
      <w:r w:rsidRPr="00CD2FCD">
        <w:rPr>
          <w:bCs/>
          <w:szCs w:val="18"/>
        </w:rPr>
        <w:t>Data ed ora fine eventuale gara asincrona</w:t>
      </w:r>
      <w:r w:rsidRPr="00CD2FCD">
        <w:rPr>
          <w:szCs w:val="18"/>
        </w:rPr>
        <w:t xml:space="preserve"> ______________</w:t>
      </w:r>
    </w:p>
    <w:p w:rsidR="00115748" w:rsidRPr="00CD2FCD" w:rsidRDefault="00115748" w:rsidP="006300E2">
      <w:pPr>
        <w:jc w:val="both"/>
        <w:rPr>
          <w:bCs/>
          <w:szCs w:val="18"/>
        </w:rPr>
      </w:pPr>
      <w:r w:rsidRPr="00CD2FCD">
        <w:rPr>
          <w:szCs w:val="18"/>
        </w:rPr>
        <w:t xml:space="preserve">Eventuali prolungamenti gara (in caso di rilanci in prossimità del termine gara </w:t>
      </w:r>
      <w:r w:rsidR="00DE1A59" w:rsidRPr="00CD2FCD">
        <w:rPr>
          <w:szCs w:val="18"/>
        </w:rPr>
        <w:t>asincrona)</w:t>
      </w:r>
      <w:r w:rsidR="00DE1A59">
        <w:rPr>
          <w:szCs w:val="18"/>
        </w:rPr>
        <w:tab/>
      </w:r>
      <w:r w:rsidR="00DE1A59">
        <w:rPr>
          <w:szCs w:val="18"/>
        </w:rPr>
        <w:tab/>
      </w:r>
      <w:r w:rsidRPr="00CD2FCD">
        <w:rPr>
          <w:szCs w:val="18"/>
        </w:rPr>
        <w:t xml:space="preserv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SI</w:t>
      </w:r>
      <w:r w:rsidR="006C7AAE">
        <w:rPr>
          <w:bCs/>
          <w:szCs w:val="18"/>
        </w:rPr>
        <w:t xml:space="preserve">       </w:t>
      </w:r>
      <w:r w:rsidRPr="00CD2FCD">
        <w:rPr>
          <w:bCs/>
          <w:szCs w:val="18"/>
        </w:rPr>
        <w:t xml:space="preserv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bCs/>
          <w:szCs w:val="18"/>
        </w:rPr>
        <w:t>NO</w:t>
      </w:r>
    </w:p>
    <w:p w:rsidR="00741A8F" w:rsidRPr="00CD2FCD" w:rsidRDefault="00115748" w:rsidP="006300E2">
      <w:pPr>
        <w:spacing w:line="276" w:lineRule="auto"/>
        <w:jc w:val="both"/>
        <w:rPr>
          <w:bCs/>
          <w:szCs w:val="18"/>
        </w:rPr>
      </w:pPr>
      <w:r w:rsidRPr="00CD2FCD">
        <w:rPr>
          <w:bCs/>
          <w:szCs w:val="18"/>
        </w:rPr>
        <w:t>Durata eventuali prolungamenti gara (in minuti) ___________ Eventuale num. max</w:t>
      </w:r>
      <w:r w:rsidR="00CD2FCD" w:rsidRPr="00CD2FCD">
        <w:rPr>
          <w:bCs/>
          <w:szCs w:val="18"/>
        </w:rPr>
        <w:t xml:space="preserve"> di prolungamenti</w:t>
      </w:r>
      <w:r w:rsidRPr="00CD2FCD">
        <w:rPr>
          <w:bCs/>
          <w:szCs w:val="18"/>
        </w:rPr>
        <w:t xml:space="preserve"> </w:t>
      </w:r>
      <w:r w:rsidR="006300E2" w:rsidRPr="00CD2FCD">
        <w:rPr>
          <w:szCs w:val="18"/>
        </w:rPr>
        <w:t>______________</w:t>
      </w:r>
    </w:p>
    <w:p w:rsidR="004C5D95" w:rsidRDefault="004C5D95" w:rsidP="003B10C5">
      <w:pPr>
        <w:jc w:val="center"/>
        <w:rPr>
          <w:b/>
          <w:szCs w:val="18"/>
          <w:u w:val="single"/>
        </w:rPr>
      </w:pPr>
      <w:r w:rsidRPr="004C5D95">
        <w:rPr>
          <w:b/>
          <w:szCs w:val="18"/>
          <w:u w:val="single"/>
        </w:rPr>
        <w:t xml:space="preserve">DOCUMENTAZIONE DA PUBBLICARE SU </w:t>
      </w:r>
      <w:hyperlink r:id="rId7" w:history="1">
        <w:r w:rsidRPr="003B10C5">
          <w:rPr>
            <w:b/>
            <w:szCs w:val="18"/>
            <w:u w:val="single"/>
          </w:rPr>
          <w:t>www.astegiudiziarie.it</w:t>
        </w:r>
      </w:hyperlink>
      <w:r w:rsidRPr="004C5D95">
        <w:rPr>
          <w:b/>
          <w:szCs w:val="18"/>
          <w:u w:val="single"/>
        </w:rPr>
        <w:t xml:space="preserve"> e/o </w:t>
      </w:r>
      <w:hyperlink r:id="rId8" w:history="1">
        <w:r w:rsidRPr="003B10C5">
          <w:rPr>
            <w:b/>
            <w:szCs w:val="18"/>
            <w:u w:val="single"/>
          </w:rPr>
          <w:t>www.astetelematiche.it</w:t>
        </w:r>
      </w:hyperlink>
      <w:r w:rsidRPr="004C5D95">
        <w:rPr>
          <w:b/>
          <w:szCs w:val="18"/>
          <w:u w:val="single"/>
        </w:rPr>
        <w:t>:</w:t>
      </w:r>
    </w:p>
    <w:p w:rsidR="00AE5EAC" w:rsidRPr="00CD2FCD" w:rsidRDefault="00AE5EAC" w:rsidP="0000547A">
      <w:pPr>
        <w:spacing w:after="240"/>
        <w:jc w:val="center"/>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bCs/>
          <w:szCs w:val="18"/>
        </w:rPr>
        <w:t xml:space="preserve">Ordinanza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Avviso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Perizia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Planimetrie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Fotografie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bCs/>
          <w:szCs w:val="18"/>
        </w:rPr>
        <w:t>Altri allegati</w:t>
      </w:r>
    </w:p>
    <w:p w:rsidR="0000547A" w:rsidRDefault="0000547A">
      <w:pPr>
        <w:widowControl/>
        <w:autoSpaceDE/>
        <w:autoSpaceDN/>
        <w:adjustRightInd/>
        <w:spacing w:before="0" w:after="0"/>
        <w:rPr>
          <w:b/>
          <w:szCs w:val="18"/>
          <w:u w:val="single"/>
        </w:rPr>
      </w:pPr>
    </w:p>
    <w:p w:rsidR="00AE5EAC" w:rsidRPr="00C86FFB" w:rsidRDefault="00AE5EAC" w:rsidP="00AE5EAC">
      <w:pPr>
        <w:jc w:val="center"/>
        <w:rPr>
          <w:b/>
          <w:szCs w:val="18"/>
          <w:u w:val="single"/>
        </w:rPr>
      </w:pPr>
      <w:r>
        <w:rPr>
          <w:b/>
          <w:szCs w:val="18"/>
          <w:u w:val="single"/>
        </w:rPr>
        <w:t xml:space="preserve">SERVIZI DI PUBBLICITA’ LEGALE SU </w:t>
      </w:r>
      <w:r w:rsidRPr="00010B13">
        <w:rPr>
          <w:b/>
          <w:szCs w:val="18"/>
          <w:u w:val="single"/>
        </w:rPr>
        <w:t>www.astegiudiziarie.it</w:t>
      </w:r>
    </w:p>
    <w:p w:rsidR="00914991" w:rsidRPr="00CD2FCD" w:rsidRDefault="00D45692" w:rsidP="00AE5EAC">
      <w:pPr>
        <w:spacing w:line="276" w:lineRule="auto"/>
        <w:ind w:left="426" w:hanging="426"/>
        <w:jc w:val="both"/>
        <w:rPr>
          <w:bCs/>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r>
      <w:r w:rsidR="0006112B" w:rsidRPr="00CD2FCD">
        <w:rPr>
          <w:szCs w:val="18"/>
        </w:rPr>
        <w:t xml:space="preserve">pubblicazione sul sito web </w:t>
      </w:r>
      <w:hyperlink r:id="rId9" w:history="1">
        <w:r w:rsidR="0006112B" w:rsidRPr="00CD2FCD">
          <w:rPr>
            <w:rStyle w:val="Collegamentoipertestuale"/>
            <w:szCs w:val="18"/>
          </w:rPr>
          <w:t>www.astegiudiziarie.it</w:t>
        </w:r>
      </w:hyperlink>
      <w:r w:rsidR="00B16C7F" w:rsidRPr="00CD2FCD">
        <w:rPr>
          <w:szCs w:val="18"/>
        </w:rPr>
        <w:t xml:space="preserve"> </w:t>
      </w:r>
      <w:r w:rsidR="00D43314" w:rsidRPr="00CD2FCD">
        <w:rPr>
          <w:szCs w:val="18"/>
        </w:rPr>
        <w:t>(con contemporanea visualizzazione sul sito web del Tribunale e/o della Corte d’Appello, ove gestiti dalla società)</w:t>
      </w:r>
      <w:r w:rsidR="00002824" w:rsidRPr="00CD2FCD">
        <w:rPr>
          <w:szCs w:val="18"/>
        </w:rPr>
        <w:br/>
      </w:r>
      <w:r w:rsidR="00360FC9" w:rsidRPr="00CD2FCD">
        <w:rPr>
          <w:bCs/>
          <w:szCs w:val="18"/>
        </w:rPr>
        <w:t xml:space="preserve">Termine ultimo per la pubblicazione su </w:t>
      </w:r>
      <w:hyperlink r:id="rId10" w:history="1">
        <w:r w:rsidR="00556F75" w:rsidRPr="00CD2FCD">
          <w:rPr>
            <w:rStyle w:val="Collegamentoipertestuale"/>
            <w:rFonts w:cs="Arial"/>
            <w:bCs/>
            <w:szCs w:val="18"/>
          </w:rPr>
          <w:t>www.astegiudiziarie.it</w:t>
        </w:r>
      </w:hyperlink>
      <w:r w:rsidR="00F465DA" w:rsidRPr="00CD2FCD">
        <w:rPr>
          <w:bCs/>
          <w:szCs w:val="18"/>
        </w:rPr>
        <w:t>:</w:t>
      </w:r>
      <w:r w:rsidR="00002824" w:rsidRPr="00CD2FCD">
        <w:rPr>
          <w:bCs/>
          <w:szCs w:val="18"/>
        </w:rPr>
        <w:t xml:space="preserve"> ___________________</w:t>
      </w:r>
    </w:p>
    <w:p w:rsidR="00AE5EAC" w:rsidRPr="001A36B5" w:rsidRDefault="00AE5EAC" w:rsidP="00AE5EAC">
      <w:pPr>
        <w:spacing w:line="276" w:lineRule="auto"/>
        <w:ind w:left="426" w:hanging="426"/>
        <w:jc w:val="both"/>
        <w:rPr>
          <w:i/>
          <w:color w:val="595959"/>
          <w:sz w:val="16"/>
          <w:szCs w:val="16"/>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r>
      <w:r w:rsidRPr="00CD2FCD">
        <w:rPr>
          <w:bCs/>
          <w:szCs w:val="18"/>
        </w:rPr>
        <w:t xml:space="preserve">attivazione del modulo web di richiesta prenotazione della visita agli immobili da parte dell’utente sulla scheda del lotto in pubblicità su </w:t>
      </w:r>
      <w:hyperlink r:id="rId11" w:history="1">
        <w:r w:rsidRPr="00CD2FCD">
          <w:rPr>
            <w:rStyle w:val="Collegamentoipertestuale"/>
            <w:rFonts w:cs="Arial"/>
            <w:bCs/>
            <w:szCs w:val="18"/>
          </w:rPr>
          <w:t>www.astegiudiziarie.it</w:t>
        </w:r>
      </w:hyperlink>
      <w:r w:rsidRPr="00CD2FCD">
        <w:rPr>
          <w:bCs/>
          <w:szCs w:val="18"/>
        </w:rPr>
        <w:t xml:space="preserve"> </w:t>
      </w:r>
      <w:r w:rsidRPr="001A36B5">
        <w:rPr>
          <w:i/>
          <w:color w:val="595959"/>
          <w:sz w:val="16"/>
          <w:szCs w:val="16"/>
        </w:rPr>
        <w:t>(attivabile solo se: il richiedente è anche custode, le vendite sono relative a procedure concorsuali e la richiesta di visita non sia già attiva tramite il Portale delle Vendite Pubbliche)</w:t>
      </w:r>
    </w:p>
    <w:p w:rsidR="00E37956" w:rsidRDefault="00E37956">
      <w:pPr>
        <w:widowControl/>
        <w:autoSpaceDE/>
        <w:autoSpaceDN/>
        <w:adjustRightInd/>
        <w:spacing w:before="0" w:after="0"/>
        <w:rPr>
          <w:b/>
          <w:szCs w:val="18"/>
          <w:u w:val="single"/>
        </w:rPr>
      </w:pPr>
    </w:p>
    <w:p w:rsidR="00E37956" w:rsidRDefault="00E37956">
      <w:pPr>
        <w:widowControl/>
        <w:autoSpaceDE/>
        <w:autoSpaceDN/>
        <w:adjustRightInd/>
        <w:spacing w:before="0" w:after="0"/>
        <w:rPr>
          <w:szCs w:val="18"/>
        </w:rPr>
      </w:pPr>
      <w:r>
        <w:rPr>
          <w:szCs w:val="18"/>
        </w:rPr>
        <w:br w:type="page"/>
      </w:r>
    </w:p>
    <w:p w:rsidR="00924803" w:rsidRPr="00E37956" w:rsidRDefault="00924803">
      <w:pPr>
        <w:widowControl/>
        <w:autoSpaceDE/>
        <w:autoSpaceDN/>
        <w:adjustRightInd/>
        <w:spacing w:before="0" w:after="0"/>
        <w:rPr>
          <w:szCs w:val="18"/>
        </w:rPr>
      </w:pPr>
    </w:p>
    <w:p w:rsidR="00AE5EAC" w:rsidRPr="00C86FFB" w:rsidRDefault="00AE5EAC" w:rsidP="00AE5EAC">
      <w:pPr>
        <w:jc w:val="center"/>
        <w:rPr>
          <w:b/>
          <w:szCs w:val="18"/>
          <w:u w:val="single"/>
        </w:rPr>
      </w:pPr>
      <w:r w:rsidRPr="00C86FFB">
        <w:rPr>
          <w:b/>
          <w:szCs w:val="18"/>
          <w:u w:val="single"/>
        </w:rPr>
        <w:t>SERVIZI</w:t>
      </w:r>
      <w:r>
        <w:rPr>
          <w:b/>
          <w:szCs w:val="18"/>
          <w:u w:val="single"/>
        </w:rPr>
        <w:t xml:space="preserve"> DI PUBBLICITA’ COMMERCIALE</w:t>
      </w:r>
    </w:p>
    <w:p w:rsidR="00F819A0" w:rsidRPr="00CD2FCD" w:rsidRDefault="00F819A0" w:rsidP="00F819A0">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9103DA" w:rsidRPr="00CD2FCD">
        <w:rPr>
          <w:szCs w:val="18"/>
        </w:rPr>
        <w:tab/>
      </w:r>
      <w:r w:rsidR="00002824" w:rsidRPr="00CD2FCD">
        <w:rPr>
          <w:szCs w:val="18"/>
        </w:rPr>
        <w:t xml:space="preserve">pubblicazione di annuncio sul quotidiano/i </w:t>
      </w:r>
      <w:r w:rsidRPr="00CD2FCD">
        <w:rPr>
          <w:szCs w:val="18"/>
        </w:rPr>
        <w:t>(specificare anche l’edizione se diversa da quella nazionale)</w:t>
      </w:r>
    </w:p>
    <w:p w:rsidR="00F819A0" w:rsidRPr="00CD2FCD" w:rsidRDefault="00F819A0" w:rsidP="00002824">
      <w:pPr>
        <w:spacing w:line="276" w:lineRule="auto"/>
        <w:ind w:left="426"/>
        <w:rPr>
          <w:szCs w:val="18"/>
        </w:rPr>
      </w:pPr>
      <w:r w:rsidRPr="00CD2FCD">
        <w:rPr>
          <w:szCs w:val="18"/>
        </w:rPr>
        <w:t>Q</w:t>
      </w:r>
      <w:r w:rsidR="00C86FFB" w:rsidRPr="00CD2FCD">
        <w:rPr>
          <w:szCs w:val="18"/>
        </w:rPr>
        <w:t>uotidiano</w:t>
      </w:r>
      <w:r w:rsidR="00C86FFB">
        <w:rPr>
          <w:szCs w:val="18"/>
        </w:rPr>
        <w:t xml:space="preserve"> </w:t>
      </w:r>
      <w:r w:rsidR="00002824" w:rsidRPr="00CD2FCD">
        <w:rPr>
          <w:szCs w:val="18"/>
        </w:rPr>
        <w:t>_______________</w:t>
      </w:r>
      <w:r w:rsidRPr="00CD2FCD">
        <w:rPr>
          <w:szCs w:val="18"/>
        </w:rPr>
        <w:t>______</w:t>
      </w:r>
      <w:r w:rsidR="00C86FFB">
        <w:rPr>
          <w:szCs w:val="18"/>
        </w:rPr>
        <w:t>___</w:t>
      </w:r>
      <w:r w:rsidR="007464CE">
        <w:rPr>
          <w:szCs w:val="18"/>
        </w:rPr>
        <w:t>________</w:t>
      </w:r>
      <w:r w:rsidRPr="00CD2FCD">
        <w:rPr>
          <w:szCs w:val="18"/>
        </w:rPr>
        <w:t>_____________</w:t>
      </w:r>
      <w:r w:rsidR="00C86FFB">
        <w:rPr>
          <w:szCs w:val="18"/>
        </w:rPr>
        <w:t xml:space="preserve">______ </w:t>
      </w:r>
      <w:r w:rsidR="004C5D95">
        <w:rPr>
          <w:szCs w:val="18"/>
        </w:rPr>
        <w:t>almeno</w:t>
      </w:r>
      <w:r w:rsidRPr="00CD2FCD">
        <w:rPr>
          <w:szCs w:val="18"/>
        </w:rPr>
        <w:t>__</w:t>
      </w:r>
      <w:r w:rsidR="004C5D95">
        <w:rPr>
          <w:szCs w:val="18"/>
        </w:rPr>
        <w:t>__</w:t>
      </w:r>
      <w:r w:rsidRPr="00CD2FCD">
        <w:rPr>
          <w:szCs w:val="18"/>
        </w:rPr>
        <w:t>____</w:t>
      </w:r>
      <w:r w:rsidR="004C5D95">
        <w:rPr>
          <w:szCs w:val="18"/>
        </w:rPr>
        <w:t xml:space="preserve"> giorni prima della vendita</w:t>
      </w:r>
    </w:p>
    <w:p w:rsidR="00002824" w:rsidRPr="00CD2FCD" w:rsidRDefault="00002824" w:rsidP="00002824">
      <w:pPr>
        <w:spacing w:line="276" w:lineRule="auto"/>
        <w:ind w:left="426"/>
        <w:rPr>
          <w:szCs w:val="18"/>
        </w:rPr>
      </w:pPr>
      <w:r w:rsidRPr="00CD2FCD">
        <w:rPr>
          <w:szCs w:val="18"/>
        </w:rPr>
        <w:t>Q</w:t>
      </w:r>
      <w:r w:rsidR="00C86FFB" w:rsidRPr="00CD2FCD">
        <w:rPr>
          <w:szCs w:val="18"/>
        </w:rPr>
        <w:t>uotidiano</w:t>
      </w:r>
      <w:r w:rsidR="00C86FFB">
        <w:rPr>
          <w:szCs w:val="18"/>
        </w:rPr>
        <w:t xml:space="preserve"> </w:t>
      </w:r>
      <w:r w:rsidR="004C5D95" w:rsidRPr="00CD2FCD">
        <w:rPr>
          <w:szCs w:val="18"/>
        </w:rPr>
        <w:t>_____________________</w:t>
      </w:r>
      <w:r w:rsidR="004C5D95">
        <w:rPr>
          <w:szCs w:val="18"/>
        </w:rPr>
        <w:t>___________</w:t>
      </w:r>
      <w:r w:rsidR="004C5D95" w:rsidRPr="00CD2FCD">
        <w:rPr>
          <w:szCs w:val="18"/>
        </w:rPr>
        <w:t>_____________</w:t>
      </w:r>
      <w:r w:rsidR="004C5D95">
        <w:rPr>
          <w:szCs w:val="18"/>
        </w:rPr>
        <w:t>______ almeno</w:t>
      </w:r>
      <w:r w:rsidR="004C5D95" w:rsidRPr="00CD2FCD">
        <w:rPr>
          <w:szCs w:val="18"/>
        </w:rPr>
        <w:t>__</w:t>
      </w:r>
      <w:r w:rsidR="004C5D95">
        <w:rPr>
          <w:szCs w:val="18"/>
        </w:rPr>
        <w:t>__</w:t>
      </w:r>
      <w:r w:rsidR="004C5D95" w:rsidRPr="00CD2FCD">
        <w:rPr>
          <w:szCs w:val="18"/>
        </w:rPr>
        <w:t>____</w:t>
      </w:r>
      <w:r w:rsidR="004C5D95">
        <w:rPr>
          <w:szCs w:val="18"/>
        </w:rPr>
        <w:t xml:space="preserve"> giorni prima della vendita</w:t>
      </w:r>
    </w:p>
    <w:p w:rsidR="00002824" w:rsidRPr="00CD2FCD" w:rsidRDefault="00002824" w:rsidP="00002824">
      <w:pPr>
        <w:spacing w:line="276" w:lineRule="auto"/>
        <w:ind w:left="426"/>
        <w:rPr>
          <w:szCs w:val="18"/>
        </w:rPr>
      </w:pPr>
      <w:r w:rsidRPr="00CD2FCD">
        <w:rPr>
          <w:szCs w:val="18"/>
        </w:rPr>
        <w:t>Q</w:t>
      </w:r>
      <w:r w:rsidR="00C86FFB" w:rsidRPr="00CD2FCD">
        <w:rPr>
          <w:szCs w:val="18"/>
        </w:rPr>
        <w:t>uotidiano</w:t>
      </w:r>
      <w:r w:rsidR="00C86FFB">
        <w:rPr>
          <w:szCs w:val="18"/>
        </w:rPr>
        <w:t xml:space="preserve"> </w:t>
      </w:r>
      <w:r w:rsidR="004C5D95" w:rsidRPr="00CD2FCD">
        <w:rPr>
          <w:szCs w:val="18"/>
        </w:rPr>
        <w:t>_____________________</w:t>
      </w:r>
      <w:r w:rsidR="004C5D95">
        <w:rPr>
          <w:szCs w:val="18"/>
        </w:rPr>
        <w:t>___________</w:t>
      </w:r>
      <w:r w:rsidR="004C5D95" w:rsidRPr="00CD2FCD">
        <w:rPr>
          <w:szCs w:val="18"/>
        </w:rPr>
        <w:t>_____________</w:t>
      </w:r>
      <w:r w:rsidR="004C5D95">
        <w:rPr>
          <w:szCs w:val="18"/>
        </w:rPr>
        <w:t>______ almeno</w:t>
      </w:r>
      <w:r w:rsidR="004C5D95" w:rsidRPr="00CD2FCD">
        <w:rPr>
          <w:szCs w:val="18"/>
        </w:rPr>
        <w:t>__</w:t>
      </w:r>
      <w:r w:rsidR="004C5D95">
        <w:rPr>
          <w:szCs w:val="18"/>
        </w:rPr>
        <w:t>__</w:t>
      </w:r>
      <w:r w:rsidR="004C5D95" w:rsidRPr="00CD2FCD">
        <w:rPr>
          <w:szCs w:val="18"/>
        </w:rPr>
        <w:t>____</w:t>
      </w:r>
      <w:r w:rsidR="004C5D95">
        <w:rPr>
          <w:szCs w:val="18"/>
        </w:rPr>
        <w:t xml:space="preserve"> giorni prima della vendita</w:t>
      </w:r>
    </w:p>
    <w:p w:rsidR="00002824" w:rsidRDefault="00002824" w:rsidP="00002824">
      <w:pPr>
        <w:spacing w:line="276" w:lineRule="auto"/>
        <w:ind w:left="426"/>
        <w:rPr>
          <w:szCs w:val="18"/>
        </w:rPr>
      </w:pPr>
      <w:r w:rsidRPr="00CD2FCD">
        <w:rPr>
          <w:szCs w:val="18"/>
        </w:rPr>
        <w:t>Q</w:t>
      </w:r>
      <w:r w:rsidR="00C86FFB" w:rsidRPr="00CD2FCD">
        <w:rPr>
          <w:szCs w:val="18"/>
        </w:rPr>
        <w:t>uotidiano</w:t>
      </w:r>
      <w:r w:rsidR="00C86FFB">
        <w:rPr>
          <w:szCs w:val="18"/>
        </w:rPr>
        <w:t xml:space="preserve"> </w:t>
      </w:r>
      <w:r w:rsidR="004C5D95" w:rsidRPr="00CD2FCD">
        <w:rPr>
          <w:szCs w:val="18"/>
        </w:rPr>
        <w:t>_____________________</w:t>
      </w:r>
      <w:r w:rsidR="004C5D95">
        <w:rPr>
          <w:szCs w:val="18"/>
        </w:rPr>
        <w:t>___________</w:t>
      </w:r>
      <w:r w:rsidR="004C5D95" w:rsidRPr="00CD2FCD">
        <w:rPr>
          <w:szCs w:val="18"/>
        </w:rPr>
        <w:t>_____________</w:t>
      </w:r>
      <w:r w:rsidR="004C5D95">
        <w:rPr>
          <w:szCs w:val="18"/>
        </w:rPr>
        <w:t>______ almeno</w:t>
      </w:r>
      <w:r w:rsidR="004C5D95" w:rsidRPr="00CD2FCD">
        <w:rPr>
          <w:szCs w:val="18"/>
        </w:rPr>
        <w:t>__</w:t>
      </w:r>
      <w:r w:rsidR="004C5D95">
        <w:rPr>
          <w:szCs w:val="18"/>
        </w:rPr>
        <w:t>__</w:t>
      </w:r>
      <w:r w:rsidR="004C5D95" w:rsidRPr="00CD2FCD">
        <w:rPr>
          <w:szCs w:val="18"/>
        </w:rPr>
        <w:t>____</w:t>
      </w:r>
      <w:r w:rsidR="004C5D95">
        <w:rPr>
          <w:szCs w:val="18"/>
        </w:rPr>
        <w:t xml:space="preserve"> giorni prima della vendita</w:t>
      </w:r>
    </w:p>
    <w:p w:rsidR="00002824" w:rsidRPr="00CD2FCD" w:rsidRDefault="00002824" w:rsidP="00002824">
      <w:pPr>
        <w:spacing w:line="276" w:lineRule="auto"/>
        <w:ind w:left="426"/>
        <w:rPr>
          <w:szCs w:val="18"/>
        </w:rPr>
      </w:pPr>
      <w:r w:rsidRPr="00CD2FCD">
        <w:rPr>
          <w:szCs w:val="18"/>
        </w:rPr>
        <w:t>Q</w:t>
      </w:r>
      <w:r w:rsidR="00C86FFB" w:rsidRPr="00CD2FCD">
        <w:rPr>
          <w:szCs w:val="18"/>
        </w:rPr>
        <w:t>uotidiano</w:t>
      </w:r>
      <w:r w:rsidRPr="00CD2FCD">
        <w:rPr>
          <w:szCs w:val="18"/>
        </w:rPr>
        <w:t xml:space="preserve"> </w:t>
      </w:r>
      <w:r w:rsidR="004C5D95" w:rsidRPr="00CD2FCD">
        <w:rPr>
          <w:szCs w:val="18"/>
        </w:rPr>
        <w:t>_____________________</w:t>
      </w:r>
      <w:r w:rsidR="004C5D95">
        <w:rPr>
          <w:szCs w:val="18"/>
        </w:rPr>
        <w:t>___________</w:t>
      </w:r>
      <w:r w:rsidR="004C5D95" w:rsidRPr="00CD2FCD">
        <w:rPr>
          <w:szCs w:val="18"/>
        </w:rPr>
        <w:t>_____________</w:t>
      </w:r>
      <w:r w:rsidR="004C5D95">
        <w:rPr>
          <w:szCs w:val="18"/>
        </w:rPr>
        <w:t>______ almeno</w:t>
      </w:r>
      <w:r w:rsidR="004C5D95" w:rsidRPr="00CD2FCD">
        <w:rPr>
          <w:szCs w:val="18"/>
        </w:rPr>
        <w:t>__</w:t>
      </w:r>
      <w:r w:rsidR="004C5D95">
        <w:rPr>
          <w:szCs w:val="18"/>
        </w:rPr>
        <w:t>__</w:t>
      </w:r>
      <w:r w:rsidR="004C5D95" w:rsidRPr="00CD2FCD">
        <w:rPr>
          <w:szCs w:val="18"/>
        </w:rPr>
        <w:t>____</w:t>
      </w:r>
      <w:r w:rsidR="004C5D95">
        <w:rPr>
          <w:szCs w:val="18"/>
        </w:rPr>
        <w:t xml:space="preserve"> giorni prima della vendita</w:t>
      </w:r>
    </w:p>
    <w:p w:rsidR="00657302" w:rsidRDefault="00657302" w:rsidP="00D45CE1">
      <w:pPr>
        <w:spacing w:line="276" w:lineRule="auto"/>
        <w:ind w:left="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con fotografia  </w:t>
      </w:r>
      <w:r w:rsidR="00017895" w:rsidRPr="00CD2FCD">
        <w:rPr>
          <w:szCs w:val="18"/>
        </w:rPr>
        <w:t xml:space="preserve">-  </w:t>
      </w:r>
      <w:r w:rsidRPr="00CD2FCD">
        <w:rPr>
          <w:szCs w:val="18"/>
        </w:rPr>
        <w:t>Descrizione fotografia da pubblicare:____________________________________</w:t>
      </w:r>
      <w:r w:rsidR="007464CE">
        <w:rPr>
          <w:szCs w:val="18"/>
        </w:rPr>
        <w:t>___________</w:t>
      </w:r>
      <w:r w:rsidRPr="00CD2FCD">
        <w:rPr>
          <w:szCs w:val="18"/>
        </w:rPr>
        <w:t>___</w:t>
      </w:r>
    </w:p>
    <w:p w:rsidR="00241D88" w:rsidRDefault="00017895" w:rsidP="00C1796A">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D43314" w:rsidRPr="00CD2FCD">
        <w:rPr>
          <w:szCs w:val="18"/>
        </w:rPr>
        <w:tab/>
      </w:r>
      <w:r w:rsidR="00307E47" w:rsidRPr="00CD2FCD">
        <w:rPr>
          <w:szCs w:val="18"/>
        </w:rPr>
        <w:t xml:space="preserve">servizio </w:t>
      </w:r>
      <w:r w:rsidR="00307E47" w:rsidRPr="00CD2FCD">
        <w:rPr>
          <w:b/>
          <w:szCs w:val="18"/>
        </w:rPr>
        <w:t>“</w:t>
      </w:r>
      <w:r w:rsidR="00982E4C" w:rsidRPr="00CD2FCD">
        <w:rPr>
          <w:b/>
          <w:i/>
          <w:szCs w:val="18"/>
        </w:rPr>
        <w:t xml:space="preserve">RETE ASTE REAL ESTATE” </w:t>
      </w:r>
      <w:r w:rsidR="00982E4C" w:rsidRPr="00CD2FCD">
        <w:rPr>
          <w:szCs w:val="18"/>
        </w:rPr>
        <w:t xml:space="preserve"> </w:t>
      </w:r>
      <w:r w:rsidR="00307E47" w:rsidRPr="00CD2FCD">
        <w:rPr>
          <w:szCs w:val="18"/>
        </w:rPr>
        <w:t>per la pubblicazione contemporanea di un annuncio sui portali immobiliari privati: casa.it, idealista.it, kijiji.it - gruppo ebay (in aggiunta ad astegiudiziarie.it e reteaste.tv)</w:t>
      </w:r>
    </w:p>
    <w:p w:rsidR="00FE2B70" w:rsidRPr="00CD2FCD" w:rsidRDefault="00FE2B70" w:rsidP="00FE2B70">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t xml:space="preserve">servizio di pubblicità mirata, consistente nella stampa e distribuzione/invio in busta di n.______ missive in formato </w:t>
      </w:r>
      <w:r>
        <w:rPr>
          <w:szCs w:val="18"/>
        </w:rPr>
        <w:t>A</w:t>
      </w:r>
      <w:r w:rsidRPr="00CD2FCD">
        <w:rPr>
          <w:szCs w:val="18"/>
        </w:rPr>
        <w:t>4 nelle cassette postali degli stabili vicini a quello in cui è ubicato l’immobile in vendita, almeno ______ giorni prima della vendita;</w:t>
      </w:r>
    </w:p>
    <w:p w:rsidR="00307E47" w:rsidRDefault="005F546C" w:rsidP="005F546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servizio di affissione muraria di n._____ manifesti nel/nei comune/i di____________________ almeno _____ giorni prima della vendita</w:t>
      </w:r>
    </w:p>
    <w:p w:rsidR="00FE2B70" w:rsidRPr="00CD2FCD" w:rsidRDefault="00FE2B70" w:rsidP="00FE2B70">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t>realizzazione ed affissione cartelloni presso l’immobile in vendita</w:t>
      </w:r>
    </w:p>
    <w:p w:rsidR="005F546C" w:rsidRPr="00874D51" w:rsidRDefault="005F546C" w:rsidP="005F546C">
      <w:pPr>
        <w:spacing w:line="276" w:lineRule="auto"/>
        <w:ind w:left="426" w:hanging="426"/>
        <w:jc w:val="both"/>
        <w:rPr>
          <w:szCs w:val="18"/>
          <w:u w:val="single"/>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traduzione scheda multilingue</w:t>
      </w:r>
    </w:p>
    <w:p w:rsidR="005F546C" w:rsidRPr="00CD2FCD" w:rsidRDefault="005F546C" w:rsidP="005F546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redazione brochure telematica multilingue</w:t>
      </w:r>
    </w:p>
    <w:p w:rsidR="005F546C" w:rsidRPr="00CD2FCD" w:rsidRDefault="005F546C" w:rsidP="005F546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realizzazione book fotografico hi-res</w:t>
      </w:r>
    </w:p>
    <w:p w:rsidR="00307E47" w:rsidRPr="00A369B4" w:rsidRDefault="00307E47" w:rsidP="00307E47">
      <w:pPr>
        <w:spacing w:line="276" w:lineRule="auto"/>
        <w:ind w:left="426" w:hanging="426"/>
        <w:jc w:val="both"/>
        <w:rPr>
          <w:sz w:val="16"/>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t>realizzazione Tabloid Aste Giudiziarie</w:t>
      </w:r>
      <w:r w:rsidR="002F05AB">
        <w:rPr>
          <w:szCs w:val="18"/>
        </w:rPr>
        <w:t xml:space="preserve">       </w:t>
      </w:r>
      <w:r w:rsidR="002F05AB" w:rsidRPr="00A369B4">
        <w:rPr>
          <w:sz w:val="16"/>
          <w:szCs w:val="18"/>
        </w:rPr>
        <w:t>(</w:t>
      </w:r>
      <w:r w:rsidR="002F05AB" w:rsidRPr="00A369B4">
        <w:rPr>
          <w:i/>
          <w:sz w:val="16"/>
          <w:szCs w:val="18"/>
        </w:rPr>
        <w:t xml:space="preserve">solo per </w:t>
      </w:r>
      <w:r w:rsidR="00EE34C7">
        <w:rPr>
          <w:i/>
          <w:sz w:val="16"/>
          <w:szCs w:val="18"/>
        </w:rPr>
        <w:t>Tribunale Novara e</w:t>
      </w:r>
      <w:bookmarkStart w:id="0" w:name="_GoBack"/>
      <w:bookmarkEnd w:id="0"/>
      <w:r w:rsidR="002F05AB" w:rsidRPr="00A369B4">
        <w:rPr>
          <w:i/>
          <w:sz w:val="16"/>
          <w:szCs w:val="18"/>
        </w:rPr>
        <w:t xml:space="preserve"> Tribunale Ragusa</w:t>
      </w:r>
      <w:r w:rsidR="002F05AB" w:rsidRPr="00A369B4">
        <w:rPr>
          <w:sz w:val="16"/>
          <w:szCs w:val="18"/>
        </w:rPr>
        <w:t>)</w:t>
      </w:r>
    </w:p>
    <w:p w:rsidR="005F546C" w:rsidRPr="00AE5EAC" w:rsidRDefault="005F546C" w:rsidP="00307E47">
      <w:pPr>
        <w:spacing w:line="276" w:lineRule="auto"/>
        <w:ind w:left="426" w:hanging="426"/>
        <w:jc w:val="both"/>
        <w:rPr>
          <w:szCs w:val="18"/>
          <w:lang w:val="en-US"/>
        </w:rPr>
      </w:pPr>
      <w:r w:rsidRPr="00CD2FCD">
        <w:rPr>
          <w:szCs w:val="18"/>
          <w:lang w:val="en-US"/>
        </w:rPr>
        <w:fldChar w:fldCharType="begin"/>
      </w:r>
      <w:r w:rsidRPr="00AE5EAC">
        <w:rPr>
          <w:szCs w:val="18"/>
          <w:lang w:val="en-US"/>
        </w:rPr>
        <w:instrText xml:space="preserve"> MACROBUTTON CheckIt </w:instrText>
      </w:r>
      <w:r w:rsidRPr="00CD2FCD">
        <w:rPr>
          <w:szCs w:val="18"/>
        </w:rPr>
        <w:sym w:font="Wingdings" w:char="F0A8"/>
      </w:r>
      <w:r w:rsidRPr="00CD2FCD">
        <w:rPr>
          <w:szCs w:val="18"/>
          <w:lang w:val="en-US"/>
        </w:rPr>
        <w:fldChar w:fldCharType="end"/>
      </w:r>
      <w:r w:rsidR="00307E47" w:rsidRPr="00AE5EAC">
        <w:rPr>
          <w:szCs w:val="18"/>
          <w:lang w:val="en-US"/>
        </w:rPr>
        <w:tab/>
        <w:t xml:space="preserve">campagna digital advertising tramite: </w:t>
      </w:r>
      <w:r w:rsidRPr="00CD2FCD">
        <w:rPr>
          <w:szCs w:val="18"/>
          <w:lang w:val="en-US"/>
        </w:rPr>
        <w:fldChar w:fldCharType="begin"/>
      </w:r>
      <w:r w:rsidRPr="00AE5EAC">
        <w:rPr>
          <w:szCs w:val="18"/>
          <w:lang w:val="en-US"/>
        </w:rPr>
        <w:instrText xml:space="preserve"> MACROBUTTON CheckIt </w:instrText>
      </w:r>
      <w:r w:rsidRPr="00CD2FCD">
        <w:rPr>
          <w:szCs w:val="18"/>
        </w:rPr>
        <w:sym w:font="Wingdings" w:char="F0A8"/>
      </w:r>
      <w:r w:rsidRPr="00CD2FCD">
        <w:rPr>
          <w:szCs w:val="18"/>
          <w:lang w:val="en-US"/>
        </w:rPr>
        <w:fldChar w:fldCharType="end"/>
      </w:r>
      <w:r w:rsidR="00307E47" w:rsidRPr="00AE5EAC">
        <w:rPr>
          <w:szCs w:val="18"/>
          <w:lang w:val="en-US"/>
        </w:rPr>
        <w:t xml:space="preserve"> facebook ads      </w:t>
      </w:r>
      <w:r w:rsidRPr="00CD2FCD">
        <w:rPr>
          <w:szCs w:val="18"/>
          <w:lang w:val="en-US"/>
        </w:rPr>
        <w:fldChar w:fldCharType="begin"/>
      </w:r>
      <w:r w:rsidRPr="00AE5EAC">
        <w:rPr>
          <w:szCs w:val="18"/>
          <w:lang w:val="en-US"/>
        </w:rPr>
        <w:instrText xml:space="preserve"> MACROBUTTON CheckIt </w:instrText>
      </w:r>
      <w:r w:rsidRPr="00CD2FCD">
        <w:rPr>
          <w:szCs w:val="18"/>
        </w:rPr>
        <w:sym w:font="Wingdings" w:char="F0A8"/>
      </w:r>
      <w:r w:rsidRPr="00CD2FCD">
        <w:rPr>
          <w:szCs w:val="18"/>
          <w:lang w:val="en-US"/>
        </w:rPr>
        <w:fldChar w:fldCharType="end"/>
      </w:r>
      <w:r w:rsidR="00307E47" w:rsidRPr="00AE5EAC">
        <w:rPr>
          <w:szCs w:val="18"/>
          <w:lang w:val="en-US"/>
        </w:rPr>
        <w:t xml:space="preserve"> google ads</w:t>
      </w:r>
    </w:p>
    <w:p w:rsidR="005F546C" w:rsidRPr="00CD2FCD" w:rsidRDefault="005F546C" w:rsidP="00307E47">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realizzazione virtual tour 360°</w:t>
      </w:r>
    </w:p>
    <w:p w:rsidR="005F546C" w:rsidRDefault="005F546C" w:rsidP="005F546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00307E47" w:rsidRPr="00CD2FCD">
        <w:rPr>
          <w:szCs w:val="18"/>
        </w:rPr>
        <w:tab/>
        <w:t>realizzazione video hi-res (full hd e 4k) con riprese video da terra e/o aeree con drone</w:t>
      </w:r>
    </w:p>
    <w:p w:rsidR="00AE5EAC" w:rsidRPr="00CD2FCD" w:rsidRDefault="00AE5EAC" w:rsidP="00AE5EA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r>
      <w:r>
        <w:rPr>
          <w:szCs w:val="18"/>
        </w:rPr>
        <w:t>ul</w:t>
      </w:r>
      <w:r w:rsidR="00C1796A">
        <w:rPr>
          <w:szCs w:val="18"/>
        </w:rPr>
        <w:t>t</w:t>
      </w:r>
      <w:r>
        <w:rPr>
          <w:szCs w:val="18"/>
        </w:rPr>
        <w:t>eriori servizi __________________________________________________________________________________</w:t>
      </w:r>
    </w:p>
    <w:p w:rsidR="00924803" w:rsidRPr="00E37956" w:rsidRDefault="00924803">
      <w:pPr>
        <w:widowControl/>
        <w:autoSpaceDE/>
        <w:autoSpaceDN/>
        <w:adjustRightInd/>
        <w:spacing w:before="0" w:after="0"/>
        <w:rPr>
          <w:szCs w:val="18"/>
        </w:rPr>
      </w:pPr>
      <w:r w:rsidRPr="00E37956">
        <w:rPr>
          <w:szCs w:val="18"/>
        </w:rPr>
        <w:br w:type="page"/>
      </w:r>
    </w:p>
    <w:p w:rsidR="00AE5EAC" w:rsidRPr="00CD2FCD" w:rsidRDefault="00AE5EAC" w:rsidP="00AE5EAC">
      <w:pPr>
        <w:spacing w:line="276" w:lineRule="auto"/>
        <w:jc w:val="center"/>
        <w:rPr>
          <w:b/>
          <w:szCs w:val="18"/>
          <w:u w:val="single"/>
        </w:rPr>
      </w:pPr>
      <w:r w:rsidRPr="00CD2FCD">
        <w:rPr>
          <w:b/>
          <w:szCs w:val="18"/>
          <w:u w:val="single"/>
        </w:rPr>
        <w:lastRenderedPageBreak/>
        <w:t>SERVIZI DEDICATI ALLE VENDITE TELEMATICHE</w:t>
      </w:r>
    </w:p>
    <w:p w:rsidR="00AE5EAC" w:rsidRPr="00CD2FCD" w:rsidRDefault="00AE5EAC" w:rsidP="00AE5EA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t xml:space="preserve">utilizzo della piattaforma </w:t>
      </w:r>
      <w:hyperlink r:id="rId12" w:history="1">
        <w:r w:rsidRPr="00CD2FCD">
          <w:rPr>
            <w:rStyle w:val="Collegamentoipertestuale"/>
            <w:szCs w:val="18"/>
          </w:rPr>
          <w:t>www.astetelematiche.it</w:t>
        </w:r>
      </w:hyperlink>
      <w:r w:rsidRPr="00CD2FCD">
        <w:rPr>
          <w:rFonts w:cs="Times New Roman"/>
          <w:szCs w:val="18"/>
        </w:rPr>
        <w:t xml:space="preserve"> </w:t>
      </w:r>
      <w:r w:rsidRPr="00CD2FCD">
        <w:rPr>
          <w:szCs w:val="18"/>
        </w:rPr>
        <w:t>per la gestione della vendita telematica da parte del professionista incaricato</w:t>
      </w:r>
    </w:p>
    <w:p w:rsidR="00AE5EAC" w:rsidRPr="00CD2FCD" w:rsidRDefault="00AE5EAC" w:rsidP="00AE5EAC">
      <w:pPr>
        <w:spacing w:line="276" w:lineRule="auto"/>
        <w:ind w:left="426"/>
        <w:jc w:val="both"/>
        <w:rPr>
          <w:i/>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i/>
          <w:szCs w:val="18"/>
        </w:rPr>
        <w:t>con costo a carico della procedura</w:t>
      </w:r>
    </w:p>
    <w:p w:rsidR="00AE5EAC" w:rsidRPr="00CD2FCD" w:rsidRDefault="00AE5EAC" w:rsidP="00AE5EAC">
      <w:pPr>
        <w:spacing w:line="276" w:lineRule="auto"/>
        <w:ind w:left="709" w:hanging="283"/>
        <w:jc w:val="both"/>
        <w:rPr>
          <w:i/>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i/>
          <w:szCs w:val="18"/>
        </w:rPr>
        <w:t xml:space="preserve"> con costo a carico dell’aggiudicatario </w:t>
      </w:r>
      <w:r w:rsidRPr="001A36B5">
        <w:rPr>
          <w:i/>
          <w:color w:val="595959"/>
          <w:sz w:val="16"/>
          <w:szCs w:val="16"/>
        </w:rPr>
        <w:t>(opzione richiedibile solo per le procedure concorsuali e purché in avviso siano espressamente indicati tali diritti d’asta a carico dell’aggiudicatario, con riscossione dell’importo degli stessi da parte del professionista che avrà cura di versarli alla società. In assenza di tali informazioni in avviso, il costo sarà posto in ogni caso a carico della procedura)</w:t>
      </w:r>
    </w:p>
    <w:p w:rsidR="00AE5EAC" w:rsidRPr="00CD2FCD" w:rsidRDefault="00AE5EAC" w:rsidP="00AE5EAC">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szCs w:val="18"/>
        </w:rPr>
        <w:tab/>
        <w:t xml:space="preserve">gestione totale della vendita da parte di Aste giudiziarie Inlinea S.p.A., in qualità di soggetto specializzato ex art. 107, C.1, L.F. </w:t>
      </w:r>
      <w:r w:rsidRPr="00CD2FCD">
        <w:rPr>
          <w:i/>
          <w:szCs w:val="18"/>
        </w:rPr>
        <w:t>(con costo a carico dell’aggiudicatario)</w:t>
      </w:r>
    </w:p>
    <w:p w:rsidR="00741A8F" w:rsidRPr="00CD2FCD" w:rsidRDefault="00741A8F" w:rsidP="00741A8F">
      <w:pPr>
        <w:pStyle w:val="Titolo5"/>
        <w:keepNext/>
        <w:ind w:left="-284" w:firstLine="284"/>
        <w:jc w:val="center"/>
        <w:rPr>
          <w:b/>
          <w:bCs/>
          <w:szCs w:val="18"/>
          <w:u w:val="single"/>
        </w:rPr>
      </w:pPr>
      <w:r w:rsidRPr="00CD2FCD">
        <w:rPr>
          <w:b/>
          <w:bCs/>
          <w:szCs w:val="18"/>
          <w:u w:val="single"/>
        </w:rPr>
        <w:t>SERVIZI RELATIVI AL PORTALE DELLE VENDITE PUBBLICHE</w:t>
      </w:r>
    </w:p>
    <w:p w:rsidR="00741A8F" w:rsidRPr="00CD2FCD" w:rsidRDefault="00741A8F" w:rsidP="005D384E">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r>
      <w:r w:rsidR="00307E47" w:rsidRPr="00CD2FCD">
        <w:rPr>
          <w:szCs w:val="18"/>
        </w:rPr>
        <w:t xml:space="preserve">inserimento dei dati relativi alla procedura e della documentazione </w:t>
      </w:r>
      <w:r w:rsidR="00307E47" w:rsidRPr="00CD2FCD">
        <w:rPr>
          <w:szCs w:val="18"/>
          <w:u w:val="single"/>
        </w:rPr>
        <w:t>prevista in ordinanza,</w:t>
      </w:r>
      <w:r w:rsidR="00307E47" w:rsidRPr="00CD2FCD">
        <w:rPr>
          <w:szCs w:val="18"/>
        </w:rPr>
        <w:t xml:space="preserve"> sul portale delle vendite pubbliche gestito dal ministero della giustizia</w:t>
      </w:r>
      <w:r w:rsidR="00D43314" w:rsidRPr="00CD2FCD">
        <w:rPr>
          <w:szCs w:val="18"/>
        </w:rPr>
        <w:t xml:space="preserve">, </w:t>
      </w:r>
      <w:r w:rsidRPr="00CD2FCD">
        <w:rPr>
          <w:szCs w:val="18"/>
        </w:rPr>
        <w:t>previa*:</w:t>
      </w:r>
    </w:p>
    <w:p w:rsidR="00741A8F" w:rsidRPr="00AE5EAC" w:rsidRDefault="00741A8F" w:rsidP="00741A8F">
      <w:pPr>
        <w:spacing w:after="240"/>
        <w:ind w:left="426" w:right="49"/>
        <w:jc w:val="both"/>
        <w:rPr>
          <w:i/>
          <w:color w:val="595959"/>
          <w:sz w:val="16"/>
          <w:szCs w:val="16"/>
        </w:rPr>
      </w:pPr>
      <w:r w:rsidRPr="00CD2FCD">
        <w:rPr>
          <w:i/>
          <w:szCs w:val="18"/>
        </w:rPr>
        <w:t>*</w:t>
      </w:r>
      <w:r w:rsidR="00AE5EAC" w:rsidRPr="00AE5EAC">
        <w:rPr>
          <w:i/>
          <w:color w:val="595959"/>
          <w:sz w:val="16"/>
          <w:szCs w:val="16"/>
        </w:rPr>
        <w:t xml:space="preserve"> </w:t>
      </w:r>
      <w:r w:rsidR="00AE5EAC" w:rsidRPr="001A36B5">
        <w:rPr>
          <w:i/>
          <w:color w:val="595959"/>
          <w:sz w:val="16"/>
          <w:szCs w:val="16"/>
        </w:rPr>
        <w:t xml:space="preserve">N.B. il servizio può essere richiesto solo laddove Aste Giudiziarie Inlinea S.p.A. sia espressamente incaricata a tale adempimento dal Giudice in ordinanza </w:t>
      </w:r>
      <w:r w:rsidR="00AE5EAC" w:rsidRPr="00AE5EAC">
        <w:rPr>
          <w:i/>
          <w:color w:val="595959"/>
          <w:sz w:val="16"/>
          <w:szCs w:val="16"/>
        </w:rPr>
        <w:t>in qualità di soggetto legittimato</w:t>
      </w:r>
      <w:r w:rsidR="00AE5EAC">
        <w:rPr>
          <w:i/>
          <w:color w:val="595959"/>
          <w:sz w:val="16"/>
          <w:szCs w:val="16"/>
        </w:rPr>
        <w:t xml:space="preserve"> </w:t>
      </w:r>
      <w:r w:rsidR="00AE5EAC" w:rsidRPr="001A36B5">
        <w:rPr>
          <w:i/>
          <w:color w:val="595959"/>
          <w:sz w:val="16"/>
          <w:szCs w:val="16"/>
        </w:rPr>
        <w:t>o autorizzata dallo stesso (nel caso di procedure concorsuali) e censita sul registro di Cancelleria all’interno della procedura con un incarico idoneo all’inserimento dei dati sul PVP.</w:t>
      </w:r>
    </w:p>
    <w:p w:rsidR="00741A8F" w:rsidRPr="00CD2FCD" w:rsidRDefault="00741A8F" w:rsidP="00741A8F">
      <w:pPr>
        <w:spacing w:line="276" w:lineRule="auto"/>
        <w:ind w:left="426" w:hanging="426"/>
        <w:jc w:val="both"/>
        <w:rPr>
          <w:szCs w:val="18"/>
        </w:rPr>
        <w:sectPr w:rsidR="00741A8F" w:rsidRPr="00CD2FCD" w:rsidSect="00CB443F">
          <w:headerReference w:type="default" r:id="rId13"/>
          <w:footerReference w:type="default" r:id="rId14"/>
          <w:type w:val="continuous"/>
          <w:pgSz w:w="12240" w:h="15840"/>
          <w:pgMar w:top="1526" w:right="1134" w:bottom="851" w:left="1134" w:header="420" w:footer="119" w:gutter="0"/>
          <w:cols w:space="720"/>
          <w:noEndnote/>
        </w:sectPr>
      </w:pPr>
    </w:p>
    <w:p w:rsidR="00741A8F" w:rsidRPr="00CD2FCD" w:rsidRDefault="00741A8F" w:rsidP="00741A8F">
      <w:pPr>
        <w:spacing w:line="276" w:lineRule="auto"/>
        <w:ind w:left="709" w:hanging="425"/>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szCs w:val="18"/>
        </w:rPr>
        <w:tab/>
        <w:t>effettuazione da parte della Società del pagamento telematico del contributo di pubblicazione dovuto per il PVP ex art. 18 bis del DPR n. 115/2002</w:t>
      </w:r>
    </w:p>
    <w:p w:rsidR="00741A8F" w:rsidRPr="00CD2FCD" w:rsidRDefault="00741A8F" w:rsidP="00741A8F">
      <w:pPr>
        <w:spacing w:after="240" w:line="276" w:lineRule="auto"/>
        <w:ind w:left="709"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szCs w:val="18"/>
        </w:rPr>
        <w:tab/>
        <w:t>fornitura da parte del richiedente della ricevuta telematica (in formato .xml) attestante il pagamento telematico del contributo di pubblicazione ex art. 18 bis del DPR n. 115/2002</w:t>
      </w:r>
    </w:p>
    <w:p w:rsidR="00741A8F" w:rsidRPr="00CD2FCD" w:rsidRDefault="00741A8F" w:rsidP="00741A8F">
      <w:pPr>
        <w:spacing w:line="276" w:lineRule="auto"/>
        <w:ind w:left="709"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szCs w:val="18"/>
        </w:rPr>
        <w:tab/>
        <w:t xml:space="preserve">fornitura del provvedimento autorizzativo </w:t>
      </w:r>
      <w:r w:rsidR="00307E47" w:rsidRPr="00CD2FCD">
        <w:rPr>
          <w:szCs w:val="18"/>
        </w:rPr>
        <w:t>se</w:t>
      </w:r>
      <w:r w:rsidRPr="00CD2FCD">
        <w:rPr>
          <w:szCs w:val="18"/>
        </w:rPr>
        <w:t xml:space="preserve"> è previsto il patrocinio a spese dello Stato o è autorizzato la previsione delle spese a carico dell’Erario</w:t>
      </w:r>
    </w:p>
    <w:p w:rsidR="00307E47" w:rsidRPr="00CD2FCD" w:rsidRDefault="00307E47" w:rsidP="00741A8F">
      <w:pPr>
        <w:spacing w:line="276" w:lineRule="auto"/>
        <w:ind w:left="709" w:hanging="426"/>
        <w:jc w:val="both"/>
        <w:rPr>
          <w:szCs w:val="18"/>
        </w:rPr>
      </w:pPr>
    </w:p>
    <w:p w:rsidR="00741A8F" w:rsidRPr="00CD2FCD" w:rsidRDefault="00741A8F" w:rsidP="00232CC8">
      <w:pPr>
        <w:spacing w:line="276" w:lineRule="auto"/>
        <w:jc w:val="both"/>
        <w:rPr>
          <w:szCs w:val="18"/>
        </w:rPr>
        <w:sectPr w:rsidR="00741A8F" w:rsidRPr="00CD2FCD" w:rsidSect="00F30FC0">
          <w:type w:val="continuous"/>
          <w:pgSz w:w="12240" w:h="15840"/>
          <w:pgMar w:top="1217" w:right="1134" w:bottom="993" w:left="1134" w:header="420" w:footer="720" w:gutter="0"/>
          <w:cols w:num="3" w:space="234"/>
          <w:noEndnote/>
        </w:sectPr>
      </w:pPr>
    </w:p>
    <w:p w:rsidR="00741A8F" w:rsidRPr="00CD2FCD" w:rsidRDefault="00741A8F" w:rsidP="00741A8F">
      <w:pPr>
        <w:ind w:left="709"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t>non è previsto il pagamento del contributo dovuto per il PVP ex art. 18 bis comma 1 del DPR n. 115/2002</w:t>
      </w:r>
      <w:r w:rsidR="00FB19AA" w:rsidRPr="00CD2FCD">
        <w:rPr>
          <w:szCs w:val="18"/>
        </w:rPr>
        <w:t>, per il seguente motivo: ____________________________________________________________________</w:t>
      </w:r>
    </w:p>
    <w:p w:rsidR="005F546C" w:rsidRPr="00CD2FCD" w:rsidRDefault="005F546C" w:rsidP="005D384E">
      <w:pPr>
        <w:spacing w:line="276" w:lineRule="auto"/>
        <w:ind w:left="426" w:hanging="426"/>
        <w:jc w:val="both"/>
        <w:rPr>
          <w:szCs w:val="18"/>
        </w:rPr>
      </w:pP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ab/>
      </w:r>
      <w:r w:rsidR="00307E47" w:rsidRPr="00CD2FCD">
        <w:rPr>
          <w:bCs/>
          <w:szCs w:val="18"/>
        </w:rPr>
        <w:t xml:space="preserve">generazione file .xml per pre-caricamento dati </w:t>
      </w:r>
      <w:r w:rsidR="00307E47" w:rsidRPr="00CD2FCD">
        <w:rPr>
          <w:szCs w:val="18"/>
        </w:rPr>
        <w:t xml:space="preserve">sul portale delle vendite pubbliche* </w:t>
      </w:r>
    </w:p>
    <w:p w:rsidR="005F546C" w:rsidRPr="00CD2FCD" w:rsidRDefault="005F546C" w:rsidP="005F546C">
      <w:pPr>
        <w:spacing w:after="240"/>
        <w:ind w:left="426" w:right="49"/>
        <w:jc w:val="both"/>
        <w:rPr>
          <w:i/>
          <w:szCs w:val="18"/>
        </w:rPr>
      </w:pPr>
      <w:r w:rsidRPr="00CD2FCD">
        <w:rPr>
          <w:i/>
          <w:szCs w:val="18"/>
        </w:rPr>
        <w:t>*</w:t>
      </w:r>
      <w:r w:rsidRPr="001A36B5">
        <w:rPr>
          <w:i/>
          <w:color w:val="595959"/>
          <w:sz w:val="16"/>
          <w:szCs w:val="16"/>
        </w:rPr>
        <w:t>N.B. il servizio può essere richiesto solo in caso di prima pubblicazione sul PVP e laddove il richiedente sia incaricato direttamente dell’adempimento (il servizio verrà evaso in 2-3 gg. lavorativi)</w:t>
      </w:r>
    </w:p>
    <w:p w:rsidR="0000547A" w:rsidRPr="00E37956" w:rsidRDefault="0000547A">
      <w:pPr>
        <w:widowControl/>
        <w:autoSpaceDE/>
        <w:autoSpaceDN/>
        <w:adjustRightInd/>
        <w:spacing w:before="0" w:after="0"/>
        <w:rPr>
          <w:szCs w:val="18"/>
        </w:rPr>
      </w:pPr>
      <w:r w:rsidRPr="00E37956">
        <w:rPr>
          <w:szCs w:val="18"/>
        </w:rPr>
        <w:br w:type="page"/>
      </w:r>
    </w:p>
    <w:p w:rsidR="0066064F" w:rsidRDefault="0066064F" w:rsidP="0066064F">
      <w:pPr>
        <w:jc w:val="center"/>
        <w:rPr>
          <w:b/>
          <w:szCs w:val="18"/>
          <w:u w:val="single"/>
        </w:rPr>
      </w:pPr>
      <w:r w:rsidRPr="0006112B">
        <w:rPr>
          <w:b/>
          <w:szCs w:val="18"/>
          <w:u w:val="single"/>
        </w:rPr>
        <w:lastRenderedPageBreak/>
        <w:t>DETTAGLIO DEI SINGOLI LOTTI</w:t>
      </w:r>
    </w:p>
    <w:p w:rsidR="0066064F" w:rsidRPr="00CD2FCD" w:rsidRDefault="0066064F" w:rsidP="0066064F">
      <w:pPr>
        <w:rPr>
          <w:szCs w:val="18"/>
        </w:rPr>
      </w:pPr>
      <w:r w:rsidRPr="004C5D95">
        <w:rPr>
          <w:b/>
          <w:szCs w:val="18"/>
          <w:u w:val="single"/>
        </w:rPr>
        <w:t>compilare esclusivamente</w:t>
      </w:r>
      <w:r w:rsidRPr="00CD2FCD">
        <w:rPr>
          <w:szCs w:val="18"/>
        </w:rPr>
        <w:t xml:space="preserve"> nel caso in cui sia Aste Giudiziarie a provvedere all’inserimento dei dati nel PVP</w:t>
      </w:r>
    </w:p>
    <w:tbl>
      <w:tblPr>
        <w:tblW w:w="10128" w:type="dxa"/>
        <w:tblInd w:w="70" w:type="dxa"/>
        <w:tblBorders>
          <w:top w:val="double" w:sz="6" w:space="0" w:color="000000"/>
          <w:left w:val="double" w:sz="6" w:space="0" w:color="000000"/>
          <w:bottom w:val="doub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316"/>
        <w:gridCol w:w="1458"/>
        <w:gridCol w:w="1458"/>
        <w:gridCol w:w="1458"/>
        <w:gridCol w:w="1458"/>
        <w:gridCol w:w="1458"/>
        <w:gridCol w:w="1522"/>
      </w:tblGrid>
      <w:tr w:rsidR="0066064F" w:rsidRPr="00CD2FCD" w:rsidTr="00C1796A">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r w:rsidRPr="00CD2FCD">
              <w:t>Lotto N°</w:t>
            </w: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r w:rsidRPr="00CD2FCD">
              <w:t>Comune ubicazione</w:t>
            </w: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Default="0066064F" w:rsidP="0000547A">
            <w:pPr>
              <w:pStyle w:val="Nessunaspaziatura"/>
            </w:pPr>
            <w:r w:rsidRPr="00CD2FCD">
              <w:t>Categoria</w:t>
            </w:r>
          </w:p>
          <w:p w:rsidR="0066064F" w:rsidRPr="008A52A1" w:rsidRDefault="0066064F" w:rsidP="0000547A">
            <w:pPr>
              <w:pStyle w:val="Nessunaspaziatura"/>
              <w:rPr>
                <w:sz w:val="16"/>
                <w:szCs w:val="16"/>
              </w:rPr>
            </w:pPr>
            <w:r w:rsidRPr="008A52A1">
              <w:rPr>
                <w:sz w:val="16"/>
                <w:szCs w:val="16"/>
              </w:rPr>
              <w:t>(Vedi sotto)</w:t>
            </w: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r w:rsidRPr="00CD2FCD">
              <w:t>Prezzo Base</w:t>
            </w: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r w:rsidRPr="00CD2FCD">
              <w:t>Offerta minima</w:t>
            </w: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r w:rsidRPr="00CD2FCD">
              <w:t>Eventuali offerte MINIME in aumento</w:t>
            </w: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r w:rsidRPr="00CD2FCD">
              <w:t>Valore di stima</w:t>
            </w: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r w:rsidR="0066064F" w:rsidRPr="00CD2FCD" w:rsidTr="00C1796A">
        <w:trPr>
          <w:trHeight w:val="284"/>
        </w:trPr>
        <w:tc>
          <w:tcPr>
            <w:tcW w:w="1316"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right w:val="single" w:sz="6" w:space="0" w:color="000000"/>
            </w:tcBorders>
            <w:vAlign w:val="center"/>
          </w:tcPr>
          <w:p w:rsidR="0066064F" w:rsidRPr="00CD2FCD" w:rsidRDefault="0066064F" w:rsidP="0000547A">
            <w:pPr>
              <w:pStyle w:val="Nessunaspaziatura"/>
            </w:pPr>
          </w:p>
        </w:tc>
        <w:tc>
          <w:tcPr>
            <w:tcW w:w="1458"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c>
          <w:tcPr>
            <w:tcW w:w="1522" w:type="dxa"/>
            <w:tcBorders>
              <w:top w:val="single" w:sz="6" w:space="0" w:color="000000"/>
              <w:left w:val="single" w:sz="6" w:space="0" w:color="000000"/>
              <w:bottom w:val="single" w:sz="6" w:space="0" w:color="000000"/>
            </w:tcBorders>
            <w:vAlign w:val="center"/>
          </w:tcPr>
          <w:p w:rsidR="0066064F" w:rsidRPr="00CD2FCD" w:rsidRDefault="0066064F" w:rsidP="0000547A">
            <w:pPr>
              <w:pStyle w:val="Nessunaspaziatura"/>
            </w:pPr>
          </w:p>
        </w:tc>
      </w:tr>
    </w:tbl>
    <w:p w:rsidR="0066064F" w:rsidRPr="00924803" w:rsidRDefault="0066064F" w:rsidP="0066064F">
      <w:pPr>
        <w:rPr>
          <w:sz w:val="2"/>
          <w:szCs w:val="18"/>
        </w:rPr>
      </w:pPr>
    </w:p>
    <w:tbl>
      <w:tblPr>
        <w:tblW w:w="5085"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0"/>
        <w:gridCol w:w="1101"/>
        <w:gridCol w:w="3320"/>
        <w:gridCol w:w="389"/>
        <w:gridCol w:w="1649"/>
        <w:gridCol w:w="3262"/>
      </w:tblGrid>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A</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IMMOBILI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Immobile residenziale</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M</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MOBILI</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Abbigliamento e calzature</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B</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IMMOBILI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Immobile Commerciale</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N</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MOBILI</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Altra categoria</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C</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IMMOBILI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Immobile Industriale</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O</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AZIENDE</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Quota societaria</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D</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IMMOBILI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Impianto sportivo</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P</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AZIENDE</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Cessione - Affitto d’azienda</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F</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 xml:space="preserve">MMOBILI  </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Atra Categoria</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Q</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AZIENDE</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Altra categoria</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G</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Autoveicoli e cicli</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R</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VALORI/CREDITI</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Azioni-Titoli</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H</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Macchinari - utensili - materie prime</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S</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VALORI/CREDITI</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Crediti</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I</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Nautica</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T</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VALORI/CREDITI</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Altra categoria</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J</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Arredamento - elettrodomestici</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U</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ALTRO</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Marchi</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K</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Arte - oreficeria - orologeria - antiquariato</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V</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ALTRO</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Brevetti</w:t>
            </w:r>
          </w:p>
        </w:tc>
      </w:tr>
      <w:tr w:rsidR="0066064F" w:rsidRPr="00CD2FCD" w:rsidTr="00C1796A">
        <w:trPr>
          <w:trHeight w:val="284"/>
        </w:trPr>
        <w:tc>
          <w:tcPr>
            <w:tcW w:w="202"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L</w:t>
            </w:r>
          </w:p>
        </w:tc>
        <w:tc>
          <w:tcPr>
            <w:tcW w:w="543" w:type="pct"/>
            <w:tcBorders>
              <w:top w:val="single" w:sz="4" w:space="0" w:color="auto"/>
              <w:bottom w:val="single" w:sz="4" w:space="0" w:color="auto"/>
              <w:right w:val="single" w:sz="4" w:space="0" w:color="auto"/>
            </w:tcBorders>
            <w:vAlign w:val="center"/>
          </w:tcPr>
          <w:p w:rsidR="0066064F" w:rsidRPr="007D5426" w:rsidRDefault="0066064F" w:rsidP="0000547A">
            <w:pPr>
              <w:pStyle w:val="Nessunaspaziatura"/>
            </w:pPr>
            <w:r w:rsidRPr="007D5426">
              <w:t>MOBILI</w:t>
            </w:r>
          </w:p>
        </w:tc>
        <w:tc>
          <w:tcPr>
            <w:tcW w:w="1638"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Informatica e elettronica</w:t>
            </w:r>
          </w:p>
        </w:tc>
        <w:tc>
          <w:tcPr>
            <w:tcW w:w="192"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W</w:t>
            </w:r>
          </w:p>
        </w:tc>
        <w:tc>
          <w:tcPr>
            <w:tcW w:w="814"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ALTRO</w:t>
            </w:r>
          </w:p>
        </w:tc>
        <w:tc>
          <w:tcPr>
            <w:tcW w:w="1610" w:type="pct"/>
            <w:tcBorders>
              <w:top w:val="single" w:sz="4" w:space="0" w:color="auto"/>
              <w:left w:val="single" w:sz="4" w:space="0" w:color="auto"/>
              <w:bottom w:val="single" w:sz="4" w:space="0" w:color="auto"/>
            </w:tcBorders>
            <w:vAlign w:val="center"/>
          </w:tcPr>
          <w:p w:rsidR="0066064F" w:rsidRPr="007D5426" w:rsidRDefault="0066064F" w:rsidP="0000547A">
            <w:pPr>
              <w:pStyle w:val="Nessunaspaziatura"/>
            </w:pPr>
            <w:r w:rsidRPr="007D5426">
              <w:t>Altra categoria</w:t>
            </w:r>
          </w:p>
        </w:tc>
      </w:tr>
    </w:tbl>
    <w:p w:rsidR="00146D5E" w:rsidRPr="00CD2FCD" w:rsidRDefault="00146D5E" w:rsidP="00CD2FCD">
      <w:pPr>
        <w:jc w:val="center"/>
        <w:rPr>
          <w:b/>
          <w:szCs w:val="18"/>
          <w:u w:val="single"/>
        </w:rPr>
      </w:pPr>
      <w:r w:rsidRPr="00CD2FCD">
        <w:rPr>
          <w:b/>
          <w:szCs w:val="18"/>
          <w:u w:val="single"/>
        </w:rPr>
        <w:t>INTESTATARIO DELLA FATTURA</w:t>
      </w:r>
    </w:p>
    <w:p w:rsidR="00146D5E" w:rsidRPr="001A36B5" w:rsidRDefault="00146D5E" w:rsidP="00CD2FCD">
      <w:pPr>
        <w:jc w:val="both"/>
        <w:rPr>
          <w:color w:val="595959"/>
          <w:sz w:val="16"/>
          <w:szCs w:val="16"/>
        </w:rPr>
      </w:pPr>
      <w:r w:rsidRPr="001A36B5">
        <w:rPr>
          <w:color w:val="595959"/>
          <w:sz w:val="16"/>
          <w:szCs w:val="16"/>
        </w:rPr>
        <w:t>N.B. Nel caso di intestazione ad Istituto di Credito, almeno uno dei campi NDG, riferim</w:t>
      </w:r>
      <w:r w:rsidR="00A352F7" w:rsidRPr="001A36B5">
        <w:rPr>
          <w:color w:val="595959"/>
          <w:sz w:val="16"/>
          <w:szCs w:val="16"/>
        </w:rPr>
        <w:t>enti pratica o Respons</w:t>
      </w:r>
      <w:r w:rsidR="00CD2FCD" w:rsidRPr="001A36B5">
        <w:rPr>
          <w:color w:val="595959"/>
          <w:sz w:val="16"/>
          <w:szCs w:val="16"/>
        </w:rPr>
        <w:t>abile Procedimento</w:t>
      </w:r>
      <w:r w:rsidRPr="001A36B5">
        <w:rPr>
          <w:color w:val="595959"/>
          <w:sz w:val="16"/>
          <w:szCs w:val="16"/>
        </w:rPr>
        <w:t xml:space="preserve"> deve essere indicato obbligatoriamente. Ai sensi dell’art. 37, commi 8 e 9, D.L. 223/2006, è necessario specificare la partita iva ed il codice fiscale, anche quando i dati siano coincidenti. </w:t>
      </w:r>
      <w:r w:rsidR="00CD2FCD" w:rsidRPr="001A36B5">
        <w:rPr>
          <w:color w:val="595959"/>
          <w:sz w:val="16"/>
          <w:szCs w:val="16"/>
        </w:rPr>
        <w:t>Si precisa che, dopo l’emissione della fattura, nel caso in cui sia necessario un cambio di intestazione, verrà addebitato un onere aggiuntivo pari a € 20,00 + i.v.a., per rimborso spese amministrative e di gestione della pratica.</w:t>
      </w:r>
    </w:p>
    <w:p w:rsidR="00146D5E" w:rsidRPr="00CD2FCD" w:rsidRDefault="00146D5E" w:rsidP="00CD2FCD">
      <w:pPr>
        <w:jc w:val="both"/>
        <w:rPr>
          <w:bCs/>
          <w:szCs w:val="18"/>
        </w:rPr>
      </w:pPr>
      <w:r w:rsidRPr="00CD2FCD">
        <w:rPr>
          <w:bCs/>
          <w:szCs w:val="18"/>
        </w:rPr>
        <w:t>Nominativo / Ragione sociale _________________________________________________________________________</w:t>
      </w:r>
    </w:p>
    <w:p w:rsidR="00146D5E" w:rsidRPr="00CD2FCD" w:rsidRDefault="00146D5E">
      <w:pPr>
        <w:rPr>
          <w:bCs/>
          <w:szCs w:val="18"/>
        </w:rPr>
      </w:pPr>
      <w:r w:rsidRPr="00CD2FCD">
        <w:rPr>
          <w:bCs/>
          <w:szCs w:val="18"/>
        </w:rPr>
        <w:t>P.IVA ___________________________________________ C.F. _____________________________________________</w:t>
      </w:r>
    </w:p>
    <w:p w:rsidR="00146D5E" w:rsidRPr="00CD2FCD" w:rsidRDefault="00146D5E">
      <w:pPr>
        <w:rPr>
          <w:bCs/>
          <w:szCs w:val="18"/>
        </w:rPr>
      </w:pPr>
      <w:r w:rsidRPr="00CD2FCD">
        <w:rPr>
          <w:bCs/>
          <w:szCs w:val="18"/>
        </w:rPr>
        <w:t xml:space="preserve">Indirizzo ________________________________________ </w:t>
      </w:r>
      <w:r w:rsidR="00CD2FCD" w:rsidRPr="00CD2FCD">
        <w:rPr>
          <w:bCs/>
          <w:szCs w:val="18"/>
        </w:rPr>
        <w:t>Comune</w:t>
      </w:r>
      <w:r w:rsidRPr="00CD2FCD">
        <w:rPr>
          <w:bCs/>
          <w:szCs w:val="18"/>
        </w:rPr>
        <w:t xml:space="preserve"> ______________________________ CAP: _________</w:t>
      </w:r>
    </w:p>
    <w:p w:rsidR="00146D5E" w:rsidRPr="00CD2FCD" w:rsidRDefault="00146D5E">
      <w:pPr>
        <w:rPr>
          <w:bCs/>
          <w:szCs w:val="18"/>
        </w:rPr>
      </w:pPr>
      <w:r w:rsidRPr="00CD2FCD">
        <w:rPr>
          <w:bCs/>
          <w:szCs w:val="18"/>
        </w:rPr>
        <w:t>Telefono ________________________________________ Fax _____________________________________________</w:t>
      </w:r>
      <w:r w:rsidR="005033EB">
        <w:rPr>
          <w:bCs/>
          <w:szCs w:val="18"/>
        </w:rPr>
        <w:t>___</w:t>
      </w:r>
    </w:p>
    <w:p w:rsidR="00146D5E" w:rsidRPr="00CD2FCD" w:rsidRDefault="00146D5E">
      <w:pPr>
        <w:rPr>
          <w:bCs/>
          <w:szCs w:val="18"/>
        </w:rPr>
      </w:pPr>
      <w:r w:rsidRPr="00CD2FCD">
        <w:rPr>
          <w:bCs/>
          <w:szCs w:val="18"/>
        </w:rPr>
        <w:t xml:space="preserve">NDG </w:t>
      </w:r>
      <w:r w:rsidRPr="00CD2FCD">
        <w:rPr>
          <w:i/>
          <w:iCs/>
          <w:szCs w:val="18"/>
        </w:rPr>
        <w:t>(Numero Direzione Generale - cod. interno Banca)</w:t>
      </w:r>
      <w:r w:rsidRPr="00CD2FCD">
        <w:rPr>
          <w:bCs/>
          <w:szCs w:val="18"/>
        </w:rPr>
        <w:t xml:space="preserve"> _____________________________________________________</w:t>
      </w:r>
      <w:r w:rsidR="005033EB">
        <w:rPr>
          <w:bCs/>
          <w:szCs w:val="18"/>
        </w:rPr>
        <w:t>_</w:t>
      </w:r>
    </w:p>
    <w:p w:rsidR="00146D5E" w:rsidRPr="00CD2FCD" w:rsidRDefault="00146D5E">
      <w:pPr>
        <w:rPr>
          <w:bCs/>
          <w:szCs w:val="18"/>
        </w:rPr>
      </w:pPr>
      <w:r w:rsidRPr="00CD2FCD">
        <w:rPr>
          <w:bCs/>
          <w:szCs w:val="18"/>
        </w:rPr>
        <w:t>N° Prot. / Riferimenti pratica / Mutuo / Sofferenza ________________________________________________________</w:t>
      </w:r>
      <w:r w:rsidR="005033EB">
        <w:rPr>
          <w:bCs/>
          <w:szCs w:val="18"/>
        </w:rPr>
        <w:t>____</w:t>
      </w:r>
    </w:p>
    <w:p w:rsidR="00146D5E" w:rsidRPr="00CD2FCD" w:rsidRDefault="00146D5E">
      <w:pPr>
        <w:rPr>
          <w:bCs/>
          <w:szCs w:val="18"/>
        </w:rPr>
      </w:pPr>
      <w:r w:rsidRPr="00CD2FCD">
        <w:rPr>
          <w:bCs/>
          <w:szCs w:val="18"/>
        </w:rPr>
        <w:t>Responsabile Procedimento _________________________________________________________________________</w:t>
      </w:r>
      <w:r w:rsidR="005033EB">
        <w:rPr>
          <w:bCs/>
          <w:szCs w:val="18"/>
        </w:rPr>
        <w:t>___</w:t>
      </w:r>
    </w:p>
    <w:p w:rsidR="00146D5E" w:rsidRPr="0006112B" w:rsidRDefault="00146D5E" w:rsidP="0006112B">
      <w:pPr>
        <w:rPr>
          <w:szCs w:val="18"/>
          <w:u w:val="single"/>
        </w:rPr>
      </w:pPr>
      <w:r w:rsidRPr="0006112B">
        <w:rPr>
          <w:szCs w:val="18"/>
        </w:rPr>
        <w:t>Legale del creditore ____________________________________ Tel. / Fax ___________________________________</w:t>
      </w:r>
      <w:r w:rsidR="005033EB">
        <w:rPr>
          <w:szCs w:val="18"/>
        </w:rPr>
        <w:t>___</w:t>
      </w:r>
    </w:p>
    <w:p w:rsidR="00146D5E" w:rsidRPr="0006112B" w:rsidRDefault="00146D5E" w:rsidP="0006112B">
      <w:pPr>
        <w:jc w:val="center"/>
        <w:rPr>
          <w:b/>
          <w:szCs w:val="18"/>
          <w:u w:val="single"/>
        </w:rPr>
      </w:pPr>
      <w:r w:rsidRPr="0006112B">
        <w:rPr>
          <w:b/>
          <w:szCs w:val="18"/>
          <w:u w:val="single"/>
        </w:rPr>
        <w:lastRenderedPageBreak/>
        <w:t>DESTINATARIO DELLA FATTURA (</w:t>
      </w:r>
      <w:r w:rsidR="00AE5EAC">
        <w:rPr>
          <w:b/>
          <w:szCs w:val="18"/>
          <w:u w:val="single"/>
        </w:rPr>
        <w:t xml:space="preserve">da compilare solo </w:t>
      </w:r>
      <w:r w:rsidRPr="0006112B">
        <w:rPr>
          <w:b/>
          <w:szCs w:val="18"/>
          <w:u w:val="single"/>
        </w:rPr>
        <w:t>se diverso dall’intestatario)</w:t>
      </w:r>
    </w:p>
    <w:p w:rsidR="00012701" w:rsidRPr="00CD2FCD" w:rsidRDefault="00146D5E">
      <w:pPr>
        <w:rPr>
          <w:bCs/>
          <w:szCs w:val="18"/>
        </w:rPr>
      </w:pPr>
      <w:r w:rsidRPr="00CD2FCD">
        <w:rPr>
          <w:bCs/>
          <w:szCs w:val="18"/>
        </w:rPr>
        <w:t>Nominativo / Ragione sociale ___________________________</w:t>
      </w:r>
      <w:r w:rsidR="00012701" w:rsidRPr="00CD2FCD">
        <w:rPr>
          <w:bCs/>
          <w:szCs w:val="18"/>
        </w:rPr>
        <w:t>____________________________________</w:t>
      </w:r>
      <w:r w:rsidRPr="00CD2FCD">
        <w:rPr>
          <w:bCs/>
          <w:szCs w:val="18"/>
        </w:rPr>
        <w:t>_______</w:t>
      </w:r>
      <w:r w:rsidR="005033EB">
        <w:rPr>
          <w:bCs/>
          <w:szCs w:val="18"/>
        </w:rPr>
        <w:t>__</w:t>
      </w:r>
      <w:r w:rsidRPr="00CD2FCD">
        <w:rPr>
          <w:bCs/>
          <w:szCs w:val="18"/>
        </w:rPr>
        <w:t>___</w:t>
      </w:r>
    </w:p>
    <w:p w:rsidR="00146D5E" w:rsidRPr="00CD2FCD" w:rsidRDefault="00146D5E">
      <w:pPr>
        <w:rPr>
          <w:bCs/>
          <w:szCs w:val="18"/>
        </w:rPr>
      </w:pPr>
      <w:r w:rsidRPr="00CD2FCD">
        <w:rPr>
          <w:bCs/>
          <w:szCs w:val="18"/>
        </w:rPr>
        <w:t>c. a.______________________</w:t>
      </w:r>
      <w:r w:rsidR="00012701" w:rsidRPr="00CD2FCD">
        <w:rPr>
          <w:bCs/>
          <w:szCs w:val="18"/>
        </w:rPr>
        <w:t>________________________________________________________________</w:t>
      </w:r>
      <w:r w:rsidRPr="00CD2FCD">
        <w:rPr>
          <w:bCs/>
          <w:szCs w:val="18"/>
        </w:rPr>
        <w:t>_________</w:t>
      </w:r>
    </w:p>
    <w:p w:rsidR="00146D5E" w:rsidRPr="00CD2FCD" w:rsidRDefault="00146D5E">
      <w:pPr>
        <w:rPr>
          <w:bCs/>
          <w:szCs w:val="18"/>
        </w:rPr>
      </w:pPr>
      <w:r w:rsidRPr="00CD2FCD">
        <w:rPr>
          <w:bCs/>
          <w:szCs w:val="18"/>
        </w:rPr>
        <w:t xml:space="preserve">Indirizzo ________________________________________ </w:t>
      </w:r>
      <w:r w:rsidR="00CD2FCD" w:rsidRPr="00CD2FCD">
        <w:rPr>
          <w:bCs/>
          <w:szCs w:val="18"/>
        </w:rPr>
        <w:t xml:space="preserve">Comune </w:t>
      </w:r>
      <w:r w:rsidRPr="00CD2FCD">
        <w:rPr>
          <w:bCs/>
          <w:szCs w:val="18"/>
        </w:rPr>
        <w:t>____________________________ CAP __________</w:t>
      </w:r>
      <w:r w:rsidR="008A52A1">
        <w:rPr>
          <w:bCs/>
          <w:szCs w:val="18"/>
        </w:rPr>
        <w:t>_</w:t>
      </w:r>
    </w:p>
    <w:p w:rsidR="00012701" w:rsidRPr="00CD2FCD" w:rsidRDefault="00012701">
      <w:pPr>
        <w:rPr>
          <w:bCs/>
          <w:szCs w:val="18"/>
        </w:rPr>
      </w:pPr>
      <w:r w:rsidRPr="00CD2FCD">
        <w:rPr>
          <w:bCs/>
          <w:szCs w:val="18"/>
        </w:rPr>
        <w:t>Email _____________________________________________________________________________________________</w:t>
      </w:r>
      <w:r w:rsidR="005033EB">
        <w:rPr>
          <w:bCs/>
          <w:szCs w:val="18"/>
        </w:rPr>
        <w:t>_</w:t>
      </w:r>
    </w:p>
    <w:p w:rsidR="00146D5E" w:rsidRPr="00CD2FCD" w:rsidRDefault="00146D5E">
      <w:pPr>
        <w:rPr>
          <w:bCs/>
          <w:szCs w:val="18"/>
        </w:rPr>
      </w:pPr>
      <w:r w:rsidRPr="00CD2FCD">
        <w:rPr>
          <w:bCs/>
          <w:szCs w:val="18"/>
        </w:rPr>
        <w:t>Telefono ________________________________________ Fax _____________________________________________</w:t>
      </w:r>
      <w:r w:rsidR="008A52A1">
        <w:rPr>
          <w:bCs/>
          <w:szCs w:val="18"/>
        </w:rPr>
        <w:t>__</w:t>
      </w:r>
    </w:p>
    <w:p w:rsidR="00AE5EAC" w:rsidRDefault="00AE5EAC">
      <w:pPr>
        <w:rPr>
          <w:b/>
          <w:bCs/>
          <w:szCs w:val="18"/>
        </w:rPr>
      </w:pPr>
      <w:r w:rsidRPr="00AE5EAC">
        <w:rPr>
          <w:b/>
          <w:bCs/>
          <w:szCs w:val="18"/>
        </w:rPr>
        <w:t>IMPORTANTE IN CASO DI PROCEDURE CONCORSUALI</w:t>
      </w:r>
    </w:p>
    <w:p w:rsidR="00AE5EAC" w:rsidRPr="00CD2FCD" w:rsidRDefault="00AE5EAC" w:rsidP="00AE5EAC">
      <w:pPr>
        <w:jc w:val="both"/>
        <w:rPr>
          <w:bCs/>
          <w:szCs w:val="18"/>
        </w:rPr>
      </w:pPr>
      <w:r w:rsidRPr="00AE5EAC">
        <w:rPr>
          <w:bCs/>
          <w:szCs w:val="18"/>
        </w:rPr>
        <w:t xml:space="preserve">La procedura dispone di fondi </w:t>
      </w:r>
      <w:r w:rsidRPr="00CD2FCD">
        <w:rPr>
          <w:szCs w:val="18"/>
        </w:rPr>
        <w:t xml:space="preserve"> </w:t>
      </w:r>
      <w:r>
        <w:rPr>
          <w:szCs w:val="18"/>
        </w:rPr>
        <w:t xml:space="preserv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bCs/>
          <w:szCs w:val="18"/>
        </w:rPr>
        <w:t xml:space="preserve"> SI</w:t>
      </w:r>
      <w:r>
        <w:rPr>
          <w:bCs/>
          <w:szCs w:val="18"/>
        </w:rPr>
        <w:t xml:space="preserve">       </w:t>
      </w:r>
      <w:r w:rsidRPr="00CD2FCD">
        <w:rPr>
          <w:bCs/>
          <w:szCs w:val="18"/>
        </w:rPr>
        <w:t xml:space="preserve"> </w:t>
      </w:r>
      <w:r w:rsidRPr="00CD2FCD">
        <w:rPr>
          <w:szCs w:val="18"/>
        </w:rPr>
        <w:fldChar w:fldCharType="begin"/>
      </w:r>
      <w:r w:rsidRPr="00CD2FCD">
        <w:rPr>
          <w:szCs w:val="18"/>
        </w:rPr>
        <w:instrText xml:space="preserve"> MACROBUTTON CheckIt </w:instrText>
      </w:r>
      <w:r w:rsidRPr="00CD2FCD">
        <w:rPr>
          <w:szCs w:val="18"/>
        </w:rPr>
        <w:sym w:font="Wingdings" w:char="F0A8"/>
      </w:r>
      <w:r w:rsidRPr="00CD2FCD">
        <w:rPr>
          <w:szCs w:val="18"/>
        </w:rPr>
        <w:fldChar w:fldCharType="end"/>
      </w:r>
      <w:r w:rsidRPr="00CD2FCD">
        <w:rPr>
          <w:szCs w:val="18"/>
        </w:rPr>
        <w:t xml:space="preserve"> </w:t>
      </w:r>
      <w:r w:rsidRPr="00CD2FCD">
        <w:rPr>
          <w:bCs/>
          <w:szCs w:val="18"/>
        </w:rPr>
        <w:t>NO</w:t>
      </w:r>
    </w:p>
    <w:p w:rsidR="00AE5EAC" w:rsidRPr="00AE5EAC" w:rsidRDefault="00AE5EAC" w:rsidP="00AE5EAC">
      <w:pPr>
        <w:jc w:val="both"/>
        <w:rPr>
          <w:color w:val="595959"/>
          <w:sz w:val="16"/>
          <w:szCs w:val="16"/>
        </w:rPr>
      </w:pPr>
      <w:r w:rsidRPr="00AE5EAC">
        <w:rPr>
          <w:color w:val="595959"/>
          <w:sz w:val="16"/>
          <w:szCs w:val="16"/>
        </w:rPr>
        <w:t>N.B. Se la procedura non dispone di fondi è richiesto che venga allegata apposita dichiarazione con specifica che il pagamento dei costi relativi ai servizi pubblicitari richiesti saranno corrisposti successivamente</w:t>
      </w:r>
      <w:r>
        <w:rPr>
          <w:color w:val="595959"/>
          <w:sz w:val="16"/>
          <w:szCs w:val="16"/>
        </w:rPr>
        <w:t xml:space="preserve"> alla vendita dei beni in asta.</w:t>
      </w:r>
    </w:p>
    <w:p w:rsidR="0006112B" w:rsidRDefault="0006112B" w:rsidP="0006112B">
      <w:pPr>
        <w:jc w:val="center"/>
        <w:rPr>
          <w:b/>
          <w:szCs w:val="18"/>
          <w:u w:val="single"/>
        </w:rPr>
      </w:pPr>
      <w:r w:rsidRPr="0006112B">
        <w:rPr>
          <w:b/>
          <w:szCs w:val="18"/>
          <w:u w:val="single"/>
        </w:rPr>
        <w:t>NOTE</w:t>
      </w:r>
    </w:p>
    <w:p w:rsidR="0006112B" w:rsidRPr="0006112B" w:rsidRDefault="00215DB3" w:rsidP="0006112B">
      <w:pPr>
        <w:rPr>
          <w:szCs w:val="18"/>
        </w:rPr>
      </w:pPr>
      <w:r>
        <w:rPr>
          <w:noProof/>
          <w:szCs w:val="18"/>
        </w:rPr>
        <mc:AlternateContent>
          <mc:Choice Requires="wps">
            <w:drawing>
              <wp:anchor distT="0" distB="0" distL="114300" distR="114300" simplePos="0" relativeHeight="251657728" behindDoc="0" locked="0" layoutInCell="1" allowOverlap="1" wp14:anchorId="7BB89823" wp14:editId="73B1817B">
                <wp:simplePos x="0" y="0"/>
                <wp:positionH relativeFrom="column">
                  <wp:posOffset>85090</wp:posOffset>
                </wp:positionH>
                <wp:positionV relativeFrom="paragraph">
                  <wp:posOffset>26035</wp:posOffset>
                </wp:positionV>
                <wp:extent cx="6209665" cy="13442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134429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89823" id="_x0000_t202" coordsize="21600,21600" o:spt="202" path="m,l,21600r21600,l21600,xe">
                <v:stroke joinstyle="miter"/>
                <v:path gradientshapeok="t" o:connecttype="rect"/>
              </v:shapetype>
              <v:shape id="Text Box 5" o:spid="_x0000_s1026" type="#_x0000_t202" style="position:absolute;margin-left:6.7pt;margin-top:2.05pt;width:488.95pt;height:10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" strokeweight="1pt">
                <v:stroke dashstyle="dash"/>
                <v:shadow color="#868686"/>
                <v:textbox>
                  <w:txbxContent>
                    <w:p w:rsidR="0006112B" w:rsidRPr="0006112B" w:rsidRDefault="0006112B">
                      <w:pPr>
                        <w:rPr>
                          <w:szCs w:val="18"/>
                        </w:rPr>
                      </w:pPr>
                    </w:p>
                  </w:txbxContent>
                </v:textbox>
              </v:shape>
            </w:pict>
          </mc:Fallback>
        </mc:AlternateContent>
      </w:r>
    </w:p>
    <w:p w:rsidR="0006112B" w:rsidRPr="0006112B" w:rsidRDefault="0006112B" w:rsidP="0006112B">
      <w:pPr>
        <w:rPr>
          <w:szCs w:val="18"/>
        </w:rPr>
      </w:pPr>
    </w:p>
    <w:p w:rsidR="0006112B" w:rsidRDefault="0006112B" w:rsidP="0006112B">
      <w:pPr>
        <w:rPr>
          <w:b/>
          <w:szCs w:val="18"/>
        </w:rPr>
      </w:pPr>
    </w:p>
    <w:p w:rsidR="0006112B" w:rsidRDefault="0006112B" w:rsidP="0006112B">
      <w:pPr>
        <w:rPr>
          <w:b/>
          <w:szCs w:val="18"/>
        </w:rPr>
      </w:pPr>
    </w:p>
    <w:p w:rsidR="00E37956" w:rsidRDefault="00E37956" w:rsidP="00AE5EAC">
      <w:pPr>
        <w:jc w:val="both"/>
        <w:rPr>
          <w:bCs/>
          <w:szCs w:val="18"/>
        </w:rPr>
      </w:pPr>
    </w:p>
    <w:p w:rsidR="00E37956" w:rsidRDefault="00E37956" w:rsidP="00AE5EAC">
      <w:pPr>
        <w:jc w:val="both"/>
        <w:rPr>
          <w:bCs/>
          <w:szCs w:val="18"/>
        </w:rPr>
      </w:pPr>
    </w:p>
    <w:p w:rsidR="00AE5EAC" w:rsidRPr="00AE5EAC" w:rsidRDefault="00AE5EAC" w:rsidP="00AE5EAC">
      <w:pPr>
        <w:jc w:val="both"/>
        <w:rPr>
          <w:bCs/>
          <w:szCs w:val="18"/>
        </w:rPr>
      </w:pPr>
      <w:r w:rsidRPr="00AE5EAC">
        <w:rPr>
          <w:bCs/>
          <w:szCs w:val="18"/>
        </w:rPr>
        <w:t xml:space="preserve">Il pagamento della fattura intestata a soggetto privato dovrà essere eseguito entro e non oltre il termine di 30 (trenta) giorni dalla data di emissione della stessa e, qualora il pagamento non venga effettuato entro il predetto termine, applicherete gli interessi di mora al tasso stabilito dal Decreto Legislativo 9 ottobre 2002, n. 231. </w:t>
      </w:r>
    </w:p>
    <w:p w:rsidR="00AE5EAC" w:rsidRPr="00AE5EAC" w:rsidRDefault="00AE5EAC" w:rsidP="00AE5EAC">
      <w:pPr>
        <w:jc w:val="both"/>
        <w:rPr>
          <w:bCs/>
          <w:szCs w:val="18"/>
        </w:rPr>
      </w:pPr>
      <w:r w:rsidRPr="00AE5EAC">
        <w:rPr>
          <w:bCs/>
          <w:szCs w:val="18"/>
        </w:rPr>
        <w:t>La vostra Società non effettuerà pubblicazioni relative alla procedura esecutiva sopra indicata qualora, alla data della richiesta, sussistano un Vostro credito nei confronti dell’intestatario della fattura per precedenti pubblicazioni della stessa procedura.</w:t>
      </w:r>
    </w:p>
    <w:p w:rsidR="003875BD" w:rsidRDefault="003875BD" w:rsidP="008A52A1">
      <w:pPr>
        <w:jc w:val="both"/>
        <w:rPr>
          <w:bCs/>
          <w:szCs w:val="18"/>
        </w:rPr>
      </w:pPr>
      <w:r w:rsidRPr="00CD2FCD">
        <w:rPr>
          <w:bCs/>
          <w:szCs w:val="18"/>
        </w:rPr>
        <w:t xml:space="preserve">Il sottoscritto, avendo preso visione della modalità di pubblicazione, dichiara che la documentazione inviata è stata trasmessa in forma già idonea ad essere pubblicata, pertanto conforme a quanto previsto in generale dalla normativa vigente in materia di privacy ed in particolare conforme ai sensi dell’art. 154, comma 1, lett.C) del Codice, come da </w:t>
      </w:r>
      <w:r w:rsidR="003F2D95" w:rsidRPr="00CD2FCD">
        <w:rPr>
          <w:bCs/>
          <w:szCs w:val="18"/>
        </w:rPr>
        <w:t>P</w:t>
      </w:r>
      <w:r w:rsidRPr="00CD2FCD">
        <w:rPr>
          <w:bCs/>
          <w:szCs w:val="18"/>
        </w:rPr>
        <w:t xml:space="preserve">rescrizione del </w:t>
      </w:r>
      <w:r w:rsidR="003F2D95" w:rsidRPr="00CD2FCD">
        <w:rPr>
          <w:bCs/>
          <w:szCs w:val="18"/>
        </w:rPr>
        <w:t>G</w:t>
      </w:r>
      <w:r w:rsidRPr="00CD2FCD">
        <w:rPr>
          <w:bCs/>
          <w:szCs w:val="18"/>
        </w:rPr>
        <w:t>arante della privacy – 07 febbraio 2008 [</w:t>
      </w:r>
      <w:r w:rsidR="00F149D4" w:rsidRPr="00CD2FCD">
        <w:rPr>
          <w:bCs/>
          <w:szCs w:val="18"/>
        </w:rPr>
        <w:t>G.U, n. 47 del 25/02/2008]. Il sottoscritto si assume pertanto qualsiasi responsabilità derivante da omessi o insufficienti accorgimenti atti a preservare l’identità e la privacy tanto dei soggetti coinvolti, quanto di terzi estranei citati a qualsiasi titolo all’interno della procedura.</w:t>
      </w:r>
    </w:p>
    <w:p w:rsidR="00E37956" w:rsidRPr="00CD2FCD" w:rsidRDefault="00E37956" w:rsidP="008A52A1">
      <w:pPr>
        <w:jc w:val="both"/>
        <w:rPr>
          <w:bCs/>
          <w:szCs w:val="18"/>
        </w:rPr>
      </w:pPr>
    </w:p>
    <w:p w:rsidR="003F2D95" w:rsidRPr="00CD2FCD" w:rsidRDefault="00C1796A" w:rsidP="00F149D4">
      <w:pPr>
        <w:jc w:val="both"/>
        <w:rPr>
          <w:bCs/>
          <w:szCs w:val="18"/>
        </w:rPr>
      </w:pPr>
      <w:r>
        <w:rPr>
          <w:bCs/>
          <w:szCs w:val="18"/>
        </w:rPr>
        <w:t>D</w:t>
      </w:r>
      <w:r w:rsidR="00A352F7" w:rsidRPr="00CD2FCD">
        <w:rPr>
          <w:bCs/>
          <w:szCs w:val="18"/>
        </w:rPr>
        <w:t xml:space="preserve">ata: </w:t>
      </w:r>
      <w:r w:rsidR="003F2D95" w:rsidRPr="00CD2FCD">
        <w:rPr>
          <w:bCs/>
          <w:szCs w:val="18"/>
        </w:rPr>
        <w:t xml:space="preserve">_____________________________            </w:t>
      </w:r>
      <w:r>
        <w:rPr>
          <w:bCs/>
          <w:szCs w:val="18"/>
        </w:rPr>
        <w:t xml:space="preserve">                     </w:t>
      </w:r>
      <w:r w:rsidR="003F2D95" w:rsidRPr="00CD2FCD">
        <w:rPr>
          <w:bCs/>
          <w:szCs w:val="18"/>
        </w:rPr>
        <w:t>Firma del richiedente:</w:t>
      </w:r>
      <w:r w:rsidR="00A352F7" w:rsidRPr="00CD2FCD">
        <w:rPr>
          <w:bCs/>
          <w:szCs w:val="18"/>
        </w:rPr>
        <w:t xml:space="preserve"> </w:t>
      </w:r>
      <w:r w:rsidR="003F2D95" w:rsidRPr="00CD2FCD">
        <w:rPr>
          <w:bCs/>
          <w:szCs w:val="18"/>
        </w:rPr>
        <w:t>_______________________________</w:t>
      </w:r>
    </w:p>
    <w:sectPr w:rsidR="003F2D95" w:rsidRPr="00CD2FCD" w:rsidSect="00924803">
      <w:headerReference w:type="even" r:id="rId15"/>
      <w:footerReference w:type="even" r:id="rId16"/>
      <w:headerReference w:type="first" r:id="rId17"/>
      <w:footerReference w:type="first" r:id="rId18"/>
      <w:type w:val="continuous"/>
      <w:pgSz w:w="12240" w:h="15840"/>
      <w:pgMar w:top="1524" w:right="1134" w:bottom="568" w:left="1134" w:header="420" w:footer="113"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24" w:rsidRDefault="00A24924" w:rsidP="00146D5E">
      <w:r>
        <w:separator/>
      </w:r>
    </w:p>
  </w:endnote>
  <w:endnote w:type="continuationSeparator" w:id="0">
    <w:p w:rsidR="00A24924" w:rsidRDefault="00A2492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8F" w:rsidRDefault="00D43314" w:rsidP="00924803">
    <w:pPr>
      <w:pStyle w:val="Pidipagina"/>
      <w:jc w:val="right"/>
    </w:pPr>
    <w:r>
      <w:fldChar w:fldCharType="begin"/>
    </w:r>
    <w:r>
      <w:instrText>PAGE   \* MERGEFORMAT</w:instrText>
    </w:r>
    <w:r>
      <w:fldChar w:fldCharType="separate"/>
    </w:r>
    <w:r w:rsidR="00EE34C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C0" w:rsidRDefault="00F30FC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C0" w:rsidRDefault="00F30F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24" w:rsidRDefault="00A24924" w:rsidP="00146D5E">
      <w:r>
        <w:separator/>
      </w:r>
    </w:p>
  </w:footnote>
  <w:footnote w:type="continuationSeparator" w:id="0">
    <w:p w:rsidR="00A24924" w:rsidRDefault="00A24924" w:rsidP="0014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55" w:rsidRPr="00526245" w:rsidRDefault="00232CC8" w:rsidP="007D5426">
    <w:pPr>
      <w:pStyle w:val="Intestazione"/>
      <w:rPr>
        <w:b/>
        <w:sz w:val="28"/>
        <w:szCs w:val="28"/>
      </w:rPr>
    </w:pPr>
    <w:r>
      <w:rPr>
        <w:noProof/>
      </w:rPr>
      <mc:AlternateContent>
        <mc:Choice Requires="wps">
          <w:drawing>
            <wp:anchor distT="0" distB="0" distL="114300" distR="114300" simplePos="0" relativeHeight="251666432" behindDoc="0" locked="0" layoutInCell="1" allowOverlap="1" wp14:anchorId="4FD81A92" wp14:editId="3080247D">
              <wp:simplePos x="0" y="0"/>
              <wp:positionH relativeFrom="column">
                <wp:posOffset>3625660</wp:posOffset>
              </wp:positionH>
              <wp:positionV relativeFrom="paragraph">
                <wp:posOffset>51435</wp:posOffset>
              </wp:positionV>
              <wp:extent cx="0" cy="318770"/>
              <wp:effectExtent l="0" t="0" r="19050" b="24130"/>
              <wp:wrapNone/>
              <wp:docPr id="3" name="Connettore 1 3"/>
              <wp:cNvGraphicFramePr/>
              <a:graphic xmlns:a="http://schemas.openxmlformats.org/drawingml/2006/main">
                <a:graphicData uri="http://schemas.microsoft.com/office/word/2010/wordprocessingShape">
                  <wps:wsp>
                    <wps:cNvCnPr/>
                    <wps:spPr>
                      <a:xfrm>
                        <a:off x="0" y="0"/>
                        <a:ext cx="0" cy="3187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190912" id="Connettore 1 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5pt,4.05pt" to="285.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" strokecolor="black [3213]" strokeweight=".5pt">
              <v:stroke joinstyle="miter"/>
            </v:line>
          </w:pict>
        </mc:Fallback>
      </mc:AlternateContent>
    </w:r>
    <w:r w:rsidR="00924803">
      <w:rPr>
        <w:noProof/>
        <w:sz w:val="24"/>
      </w:rPr>
      <w:drawing>
        <wp:anchor distT="0" distB="0" distL="114300" distR="114300" simplePos="0" relativeHeight="251665408" behindDoc="0" locked="0" layoutInCell="1" allowOverlap="1">
          <wp:simplePos x="0" y="0"/>
          <wp:positionH relativeFrom="column">
            <wp:posOffset>4763770</wp:posOffset>
          </wp:positionH>
          <wp:positionV relativeFrom="paragraph">
            <wp:posOffset>50165</wp:posOffset>
          </wp:positionV>
          <wp:extent cx="923925" cy="443865"/>
          <wp:effectExtent l="0" t="0" r="0" b="0"/>
          <wp:wrapNone/>
          <wp:docPr id="5" name="Immagine 5" descr="logo_astetelema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stetelema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43865"/>
                  </a:xfrm>
                  <a:prstGeom prst="rect">
                    <a:avLst/>
                  </a:prstGeom>
                  <a:noFill/>
                </pic:spPr>
              </pic:pic>
            </a:graphicData>
          </a:graphic>
          <wp14:sizeRelH relativeFrom="page">
            <wp14:pctWidth>0</wp14:pctWidth>
          </wp14:sizeRelH>
          <wp14:sizeRelV relativeFrom="page">
            <wp14:pctHeight>0</wp14:pctHeight>
          </wp14:sizeRelV>
        </wp:anchor>
      </w:drawing>
    </w:r>
    <w:r w:rsidR="00924803">
      <w:rPr>
        <w:noProof/>
        <w:sz w:val="24"/>
      </w:rPr>
      <w:drawing>
        <wp:anchor distT="0" distB="0" distL="114300" distR="114300" simplePos="0" relativeHeight="251661312" behindDoc="0" locked="0" layoutInCell="1" allowOverlap="1">
          <wp:simplePos x="0" y="0"/>
          <wp:positionH relativeFrom="column">
            <wp:posOffset>5829300</wp:posOffset>
          </wp:positionH>
          <wp:positionV relativeFrom="paragraph">
            <wp:posOffset>70485</wp:posOffset>
          </wp:positionV>
          <wp:extent cx="458470" cy="348615"/>
          <wp:effectExtent l="0" t="0" r="0" b="0"/>
          <wp:wrapNone/>
          <wp:docPr id="1" name="Immagine 2" descr="logo_rete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te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348615"/>
                  </a:xfrm>
                  <a:prstGeom prst="rect">
                    <a:avLst/>
                  </a:prstGeom>
                  <a:noFill/>
                </pic:spPr>
              </pic:pic>
            </a:graphicData>
          </a:graphic>
          <wp14:sizeRelH relativeFrom="page">
            <wp14:pctWidth>0</wp14:pctWidth>
          </wp14:sizeRelH>
          <wp14:sizeRelV relativeFrom="page">
            <wp14:pctHeight>0</wp14:pctHeight>
          </wp14:sizeRelV>
        </wp:anchor>
      </w:drawing>
    </w:r>
    <w:r w:rsidR="00924803">
      <w:rPr>
        <w:noProof/>
        <w:sz w:val="24"/>
      </w:rPr>
      <w:drawing>
        <wp:anchor distT="0" distB="0" distL="114300" distR="114300" simplePos="0" relativeHeight="251663360" behindDoc="0" locked="0" layoutInCell="1" allowOverlap="1">
          <wp:simplePos x="0" y="0"/>
          <wp:positionH relativeFrom="column">
            <wp:posOffset>3842385</wp:posOffset>
          </wp:positionH>
          <wp:positionV relativeFrom="paragraph">
            <wp:posOffset>74295</wp:posOffset>
          </wp:positionV>
          <wp:extent cx="828675" cy="280035"/>
          <wp:effectExtent l="0" t="0" r="9525" b="5715"/>
          <wp:wrapNone/>
          <wp:docPr id="4" name="Immagine 4" descr="logo-AG-IT-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G-IT-colo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280035"/>
                  </a:xfrm>
                  <a:prstGeom prst="rect">
                    <a:avLst/>
                  </a:prstGeom>
                  <a:noFill/>
                </pic:spPr>
              </pic:pic>
            </a:graphicData>
          </a:graphic>
          <wp14:sizeRelH relativeFrom="page">
            <wp14:pctWidth>0</wp14:pctWidth>
          </wp14:sizeRelH>
          <wp14:sizeRelV relativeFrom="page">
            <wp14:pctHeight>0</wp14:pctHeight>
          </wp14:sizeRelV>
        </wp:anchor>
      </w:drawing>
    </w:r>
    <w:r w:rsidR="00CB443F" w:rsidRPr="00526245">
      <w:rPr>
        <w:b/>
        <w:sz w:val="28"/>
        <w:szCs w:val="28"/>
      </w:rPr>
      <w:t>Aste Giudiziarie Inlinea S.p.A.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C0" w:rsidRDefault="00F30FC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C0" w:rsidRDefault="00F30F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6"/>
  </w:num>
  <w:num w:numId="4">
    <w:abstractNumId w:val="3"/>
  </w:num>
  <w:num w:numId="5">
    <w:abstractNumId w:val="13"/>
  </w:num>
  <w:num w:numId="6">
    <w:abstractNumId w:val="12"/>
  </w:num>
  <w:num w:numId="7">
    <w:abstractNumId w:val="1"/>
  </w:num>
  <w:num w:numId="8">
    <w:abstractNumId w:val="5"/>
  </w:num>
  <w:num w:numId="9">
    <w:abstractNumId w:val="16"/>
  </w:num>
  <w:num w:numId="10">
    <w:abstractNumId w:val="10"/>
  </w:num>
  <w:num w:numId="11">
    <w:abstractNumId w:val="9"/>
  </w:num>
  <w:num w:numId="12">
    <w:abstractNumId w:val="7"/>
  </w:num>
  <w:num w:numId="13">
    <w:abstractNumId w:val="0"/>
  </w:num>
  <w:num w:numId="14">
    <w:abstractNumId w:val="14"/>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5E"/>
    <w:rsid w:val="00002824"/>
    <w:rsid w:val="0000547A"/>
    <w:rsid w:val="00012701"/>
    <w:rsid w:val="00017895"/>
    <w:rsid w:val="00022DE8"/>
    <w:rsid w:val="000240C2"/>
    <w:rsid w:val="0002657F"/>
    <w:rsid w:val="0003661C"/>
    <w:rsid w:val="0004414B"/>
    <w:rsid w:val="00044791"/>
    <w:rsid w:val="0005452E"/>
    <w:rsid w:val="00054539"/>
    <w:rsid w:val="000566F2"/>
    <w:rsid w:val="00056D0A"/>
    <w:rsid w:val="00057A06"/>
    <w:rsid w:val="00057D7D"/>
    <w:rsid w:val="00060D59"/>
    <w:rsid w:val="0006112B"/>
    <w:rsid w:val="00075326"/>
    <w:rsid w:val="00075BB6"/>
    <w:rsid w:val="00090E73"/>
    <w:rsid w:val="000A3A1B"/>
    <w:rsid w:val="000B0B0B"/>
    <w:rsid w:val="000C22C0"/>
    <w:rsid w:val="000D7ADB"/>
    <w:rsid w:val="00115748"/>
    <w:rsid w:val="00146D5E"/>
    <w:rsid w:val="00156649"/>
    <w:rsid w:val="0016136B"/>
    <w:rsid w:val="001775A8"/>
    <w:rsid w:val="00184336"/>
    <w:rsid w:val="001A36B5"/>
    <w:rsid w:val="001B5FBF"/>
    <w:rsid w:val="001C4C4A"/>
    <w:rsid w:val="001C5CA8"/>
    <w:rsid w:val="001C5F33"/>
    <w:rsid w:val="001D0531"/>
    <w:rsid w:val="001D4CB9"/>
    <w:rsid w:val="001E23B2"/>
    <w:rsid w:val="001F2156"/>
    <w:rsid w:val="001F31C1"/>
    <w:rsid w:val="00207D76"/>
    <w:rsid w:val="00215DB3"/>
    <w:rsid w:val="00223FF8"/>
    <w:rsid w:val="00232CC8"/>
    <w:rsid w:val="002345F3"/>
    <w:rsid w:val="00241540"/>
    <w:rsid w:val="00241D88"/>
    <w:rsid w:val="00254E8F"/>
    <w:rsid w:val="00255F28"/>
    <w:rsid w:val="00292C94"/>
    <w:rsid w:val="002A3C74"/>
    <w:rsid w:val="002A3EC5"/>
    <w:rsid w:val="002A7F4D"/>
    <w:rsid w:val="002B1D47"/>
    <w:rsid w:val="002B2BA5"/>
    <w:rsid w:val="002C5155"/>
    <w:rsid w:val="002F05AB"/>
    <w:rsid w:val="00301548"/>
    <w:rsid w:val="00302269"/>
    <w:rsid w:val="00306F15"/>
    <w:rsid w:val="00307E47"/>
    <w:rsid w:val="00314527"/>
    <w:rsid w:val="00315580"/>
    <w:rsid w:val="00344710"/>
    <w:rsid w:val="00350A22"/>
    <w:rsid w:val="003609CF"/>
    <w:rsid w:val="00360FC9"/>
    <w:rsid w:val="00363C15"/>
    <w:rsid w:val="003655C4"/>
    <w:rsid w:val="0036665A"/>
    <w:rsid w:val="00367137"/>
    <w:rsid w:val="00383BBB"/>
    <w:rsid w:val="003875BD"/>
    <w:rsid w:val="003A2DE1"/>
    <w:rsid w:val="003A4666"/>
    <w:rsid w:val="003B10C5"/>
    <w:rsid w:val="003B3385"/>
    <w:rsid w:val="003C6207"/>
    <w:rsid w:val="003E2566"/>
    <w:rsid w:val="003F2D95"/>
    <w:rsid w:val="003F721C"/>
    <w:rsid w:val="0040293C"/>
    <w:rsid w:val="00405104"/>
    <w:rsid w:val="004129AF"/>
    <w:rsid w:val="00424C08"/>
    <w:rsid w:val="0044538D"/>
    <w:rsid w:val="00446D5F"/>
    <w:rsid w:val="00462FEF"/>
    <w:rsid w:val="004712FD"/>
    <w:rsid w:val="0047428C"/>
    <w:rsid w:val="00490764"/>
    <w:rsid w:val="00490BF0"/>
    <w:rsid w:val="004A773A"/>
    <w:rsid w:val="004B0397"/>
    <w:rsid w:val="004B0F7E"/>
    <w:rsid w:val="004C5D95"/>
    <w:rsid w:val="004F6AA0"/>
    <w:rsid w:val="005033EB"/>
    <w:rsid w:val="005104E6"/>
    <w:rsid w:val="00510662"/>
    <w:rsid w:val="00526245"/>
    <w:rsid w:val="00531B7A"/>
    <w:rsid w:val="0053637B"/>
    <w:rsid w:val="00556F75"/>
    <w:rsid w:val="00563028"/>
    <w:rsid w:val="00571234"/>
    <w:rsid w:val="005A4AF6"/>
    <w:rsid w:val="005B13E7"/>
    <w:rsid w:val="005C4C66"/>
    <w:rsid w:val="005C7FE1"/>
    <w:rsid w:val="005D384E"/>
    <w:rsid w:val="005E1802"/>
    <w:rsid w:val="005E1F77"/>
    <w:rsid w:val="005F278E"/>
    <w:rsid w:val="005F546C"/>
    <w:rsid w:val="005F79DD"/>
    <w:rsid w:val="00602D49"/>
    <w:rsid w:val="00602DBA"/>
    <w:rsid w:val="006116D7"/>
    <w:rsid w:val="00623067"/>
    <w:rsid w:val="006300E2"/>
    <w:rsid w:val="00644705"/>
    <w:rsid w:val="006520A9"/>
    <w:rsid w:val="00657302"/>
    <w:rsid w:val="0066064F"/>
    <w:rsid w:val="006707BC"/>
    <w:rsid w:val="00671D9F"/>
    <w:rsid w:val="00674ED2"/>
    <w:rsid w:val="006922FB"/>
    <w:rsid w:val="00694C9A"/>
    <w:rsid w:val="006C2C53"/>
    <w:rsid w:val="006C7AAE"/>
    <w:rsid w:val="006D1756"/>
    <w:rsid w:val="006E14E4"/>
    <w:rsid w:val="006E362F"/>
    <w:rsid w:val="006E7033"/>
    <w:rsid w:val="00725615"/>
    <w:rsid w:val="00741A8F"/>
    <w:rsid w:val="0074401C"/>
    <w:rsid w:val="007464CE"/>
    <w:rsid w:val="00747D98"/>
    <w:rsid w:val="00750D1C"/>
    <w:rsid w:val="0075164F"/>
    <w:rsid w:val="007713CD"/>
    <w:rsid w:val="007737E2"/>
    <w:rsid w:val="007746DF"/>
    <w:rsid w:val="007908A8"/>
    <w:rsid w:val="007930A4"/>
    <w:rsid w:val="007935F1"/>
    <w:rsid w:val="007A73D5"/>
    <w:rsid w:val="007B62E2"/>
    <w:rsid w:val="007D046A"/>
    <w:rsid w:val="007D5426"/>
    <w:rsid w:val="0080629D"/>
    <w:rsid w:val="00823E6D"/>
    <w:rsid w:val="00830CCF"/>
    <w:rsid w:val="00832132"/>
    <w:rsid w:val="0084305C"/>
    <w:rsid w:val="00851F97"/>
    <w:rsid w:val="00852B10"/>
    <w:rsid w:val="008568D5"/>
    <w:rsid w:val="00864A3E"/>
    <w:rsid w:val="00870065"/>
    <w:rsid w:val="008716BA"/>
    <w:rsid w:val="00874D51"/>
    <w:rsid w:val="00883D8C"/>
    <w:rsid w:val="00886D7A"/>
    <w:rsid w:val="00896C36"/>
    <w:rsid w:val="00896EB0"/>
    <w:rsid w:val="008A4580"/>
    <w:rsid w:val="008A52A1"/>
    <w:rsid w:val="008B197B"/>
    <w:rsid w:val="008C2947"/>
    <w:rsid w:val="008D42E3"/>
    <w:rsid w:val="008F4439"/>
    <w:rsid w:val="00903F23"/>
    <w:rsid w:val="009103DA"/>
    <w:rsid w:val="00914991"/>
    <w:rsid w:val="009228F7"/>
    <w:rsid w:val="00923CE3"/>
    <w:rsid w:val="00924803"/>
    <w:rsid w:val="00934F6B"/>
    <w:rsid w:val="009639C8"/>
    <w:rsid w:val="00982E4C"/>
    <w:rsid w:val="00990945"/>
    <w:rsid w:val="009972E8"/>
    <w:rsid w:val="009B1900"/>
    <w:rsid w:val="009B3438"/>
    <w:rsid w:val="009D5914"/>
    <w:rsid w:val="009E1701"/>
    <w:rsid w:val="009E444A"/>
    <w:rsid w:val="00A04EB5"/>
    <w:rsid w:val="00A07E44"/>
    <w:rsid w:val="00A24924"/>
    <w:rsid w:val="00A2617E"/>
    <w:rsid w:val="00A352F7"/>
    <w:rsid w:val="00A369B4"/>
    <w:rsid w:val="00A61A29"/>
    <w:rsid w:val="00A70358"/>
    <w:rsid w:val="00A75455"/>
    <w:rsid w:val="00A85EEF"/>
    <w:rsid w:val="00AA471D"/>
    <w:rsid w:val="00AB043E"/>
    <w:rsid w:val="00AB5143"/>
    <w:rsid w:val="00AE0E3C"/>
    <w:rsid w:val="00AE4ED0"/>
    <w:rsid w:val="00AE5EAC"/>
    <w:rsid w:val="00AE7A1C"/>
    <w:rsid w:val="00B0758A"/>
    <w:rsid w:val="00B14AB8"/>
    <w:rsid w:val="00B16B86"/>
    <w:rsid w:val="00B16C7F"/>
    <w:rsid w:val="00B226AC"/>
    <w:rsid w:val="00B2720C"/>
    <w:rsid w:val="00B33190"/>
    <w:rsid w:val="00B33857"/>
    <w:rsid w:val="00B504D3"/>
    <w:rsid w:val="00B802E5"/>
    <w:rsid w:val="00B807B9"/>
    <w:rsid w:val="00B8774B"/>
    <w:rsid w:val="00B90F34"/>
    <w:rsid w:val="00B93B8C"/>
    <w:rsid w:val="00BC33B3"/>
    <w:rsid w:val="00BC3E93"/>
    <w:rsid w:val="00BD5710"/>
    <w:rsid w:val="00BE2EDD"/>
    <w:rsid w:val="00BE3439"/>
    <w:rsid w:val="00BF1311"/>
    <w:rsid w:val="00C03E18"/>
    <w:rsid w:val="00C153CC"/>
    <w:rsid w:val="00C15B1F"/>
    <w:rsid w:val="00C1796A"/>
    <w:rsid w:val="00C201BC"/>
    <w:rsid w:val="00C22DD5"/>
    <w:rsid w:val="00C236D1"/>
    <w:rsid w:val="00C50143"/>
    <w:rsid w:val="00C507E0"/>
    <w:rsid w:val="00C53EF2"/>
    <w:rsid w:val="00C60BBB"/>
    <w:rsid w:val="00C6469E"/>
    <w:rsid w:val="00C7110B"/>
    <w:rsid w:val="00C86FFB"/>
    <w:rsid w:val="00C9517C"/>
    <w:rsid w:val="00C974A5"/>
    <w:rsid w:val="00CB443F"/>
    <w:rsid w:val="00CB7FAF"/>
    <w:rsid w:val="00CD1200"/>
    <w:rsid w:val="00CD2FCD"/>
    <w:rsid w:val="00CD4C9C"/>
    <w:rsid w:val="00CE21A6"/>
    <w:rsid w:val="00CF3220"/>
    <w:rsid w:val="00CF7440"/>
    <w:rsid w:val="00D16809"/>
    <w:rsid w:val="00D16EBA"/>
    <w:rsid w:val="00D179A5"/>
    <w:rsid w:val="00D3195E"/>
    <w:rsid w:val="00D40445"/>
    <w:rsid w:val="00D41B9E"/>
    <w:rsid w:val="00D43314"/>
    <w:rsid w:val="00D45692"/>
    <w:rsid w:val="00D45CE1"/>
    <w:rsid w:val="00D71104"/>
    <w:rsid w:val="00D82762"/>
    <w:rsid w:val="00D9103A"/>
    <w:rsid w:val="00DB0E90"/>
    <w:rsid w:val="00DC53EA"/>
    <w:rsid w:val="00DD04A2"/>
    <w:rsid w:val="00DD08EF"/>
    <w:rsid w:val="00DE1A59"/>
    <w:rsid w:val="00DE4318"/>
    <w:rsid w:val="00E217C3"/>
    <w:rsid w:val="00E21F29"/>
    <w:rsid w:val="00E3206B"/>
    <w:rsid w:val="00E3424E"/>
    <w:rsid w:val="00E37956"/>
    <w:rsid w:val="00E72F2F"/>
    <w:rsid w:val="00E77414"/>
    <w:rsid w:val="00E92A70"/>
    <w:rsid w:val="00EA2E2C"/>
    <w:rsid w:val="00EA384C"/>
    <w:rsid w:val="00EA446F"/>
    <w:rsid w:val="00EB384D"/>
    <w:rsid w:val="00EE19E6"/>
    <w:rsid w:val="00EE34C7"/>
    <w:rsid w:val="00EF7CBB"/>
    <w:rsid w:val="00F0507C"/>
    <w:rsid w:val="00F149D4"/>
    <w:rsid w:val="00F16CF2"/>
    <w:rsid w:val="00F176CB"/>
    <w:rsid w:val="00F21F77"/>
    <w:rsid w:val="00F240D7"/>
    <w:rsid w:val="00F26F19"/>
    <w:rsid w:val="00F30FC0"/>
    <w:rsid w:val="00F43ADD"/>
    <w:rsid w:val="00F4499D"/>
    <w:rsid w:val="00F465DA"/>
    <w:rsid w:val="00F50F07"/>
    <w:rsid w:val="00F52B08"/>
    <w:rsid w:val="00F52EF2"/>
    <w:rsid w:val="00F668D2"/>
    <w:rsid w:val="00F70B6D"/>
    <w:rsid w:val="00F819A0"/>
    <w:rsid w:val="00F8526B"/>
    <w:rsid w:val="00F87704"/>
    <w:rsid w:val="00F91B2F"/>
    <w:rsid w:val="00F91CE4"/>
    <w:rsid w:val="00FB19AA"/>
    <w:rsid w:val="00FC46A2"/>
    <w:rsid w:val="00FC46B4"/>
    <w:rsid w:val="00FD228D"/>
    <w:rsid w:val="00FD37DF"/>
    <w:rsid w:val="00FE1985"/>
    <w:rsid w:val="00FE2B70"/>
    <w:rsid w:val="00FF1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CA78BB0-1E31-4C87-A4DF-CE29B76E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803"/>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kern w:val="32"/>
      <w:sz w:val="32"/>
    </w:rPr>
  </w:style>
  <w:style w:type="character" w:customStyle="1" w:styleId="Titolo2Carattere">
    <w:name w:val="Titolo 2 Carattere"/>
    <w:link w:val="Titolo2"/>
    <w:uiPriority w:val="9"/>
    <w:semiHidden/>
    <w:locked/>
    <w:rPr>
      <w:rFonts w:ascii="Cambria" w:hAnsi="Cambria" w:cs="Times New Roman"/>
      <w:b/>
      <w:i/>
      <w:sz w:val="28"/>
    </w:rPr>
  </w:style>
  <w:style w:type="character" w:customStyle="1" w:styleId="Titolo3Carattere">
    <w:name w:val="Titolo 3 Carattere"/>
    <w:link w:val="Titolo3"/>
    <w:uiPriority w:val="99"/>
    <w:locked/>
    <w:rPr>
      <w:rFonts w:ascii="Cambria" w:hAnsi="Cambria" w:cs="Times New Roman"/>
      <w:b/>
      <w:sz w:val="26"/>
    </w:rPr>
  </w:style>
  <w:style w:type="character" w:customStyle="1" w:styleId="Titolo4Carattere">
    <w:name w:val="Titolo 4 Carattere"/>
    <w:link w:val="Titolo4"/>
    <w:uiPriority w:val="9"/>
    <w:semiHidden/>
    <w:locked/>
    <w:rPr>
      <w:rFonts w:cs="Times New Roman"/>
      <w:b/>
      <w:sz w:val="28"/>
    </w:rPr>
  </w:style>
  <w:style w:type="character" w:customStyle="1" w:styleId="Titolo5Carattere">
    <w:name w:val="Titolo 5 Carattere"/>
    <w:link w:val="Titolo5"/>
    <w:uiPriority w:val="99"/>
    <w:locked/>
    <w:rPr>
      <w:rFonts w:cs="Times New Roman"/>
      <w:b/>
      <w:i/>
      <w:sz w:val="26"/>
    </w:rPr>
  </w:style>
  <w:style w:type="character" w:customStyle="1" w:styleId="Titolo6Carattere">
    <w:name w:val="Titolo 6 Carattere"/>
    <w:link w:val="Titolo6"/>
    <w:uiPriority w:val="9"/>
    <w:semiHidden/>
    <w:locked/>
    <w:rPr>
      <w:rFonts w:cs="Times New Roman"/>
      <w:b/>
    </w:rPr>
  </w:style>
  <w:style w:type="character" w:customStyle="1" w:styleId="Titolo7Carattere">
    <w:name w:val="Titolo 7 Carattere"/>
    <w:link w:val="Titolo7"/>
    <w:uiPriority w:val="99"/>
    <w:locked/>
    <w:rPr>
      <w:rFonts w:cs="Times New Roman"/>
      <w:sz w:val="24"/>
    </w:rPr>
  </w:style>
  <w:style w:type="character" w:customStyle="1" w:styleId="Titolo8Carattere">
    <w:name w:val="Titolo 8 Carattere"/>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link w:val="Pidipagina"/>
    <w:uiPriority w:val="99"/>
    <w:locked/>
    <w:rsid w:val="00146D5E"/>
    <w:rPr>
      <w:rFonts w:ascii="Arial" w:hAnsi="Arial" w:cs="Times New Roman"/>
      <w:sz w:val="24"/>
    </w:rPr>
  </w:style>
  <w:style w:type="character" w:styleId="Collegamentoipertestuale">
    <w:name w:val="Hyperlink"/>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link w:val="Testofumetto"/>
    <w:uiPriority w:val="99"/>
    <w:locked/>
    <w:rsid w:val="00462FEF"/>
    <w:rPr>
      <w:rFonts w:ascii="Segoe UI" w:hAnsi="Segoe UI" w:cs="Segoe UI"/>
      <w:sz w:val="18"/>
      <w:szCs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00702">
      <w:marLeft w:val="0"/>
      <w:marRight w:val="0"/>
      <w:marTop w:val="0"/>
      <w:marBottom w:val="0"/>
      <w:divBdr>
        <w:top w:val="none" w:sz="0" w:space="0" w:color="auto"/>
        <w:left w:val="none" w:sz="0" w:space="0" w:color="auto"/>
        <w:bottom w:val="none" w:sz="0" w:space="0" w:color="auto"/>
        <w:right w:val="none" w:sz="0" w:space="0" w:color="auto"/>
      </w:divBdr>
    </w:div>
    <w:div w:id="1067000703">
      <w:marLeft w:val="0"/>
      <w:marRight w:val="0"/>
      <w:marTop w:val="0"/>
      <w:marBottom w:val="0"/>
      <w:divBdr>
        <w:top w:val="none" w:sz="0" w:space="0" w:color="auto"/>
        <w:left w:val="none" w:sz="0" w:space="0" w:color="auto"/>
        <w:bottom w:val="none" w:sz="0" w:space="0" w:color="auto"/>
        <w:right w:val="none" w:sz="0" w:space="0" w:color="auto"/>
      </w:divBdr>
    </w:div>
    <w:div w:id="1067000704">
      <w:marLeft w:val="0"/>
      <w:marRight w:val="0"/>
      <w:marTop w:val="0"/>
      <w:marBottom w:val="0"/>
      <w:divBdr>
        <w:top w:val="none" w:sz="0" w:space="0" w:color="auto"/>
        <w:left w:val="none" w:sz="0" w:space="0" w:color="auto"/>
        <w:bottom w:val="none" w:sz="0" w:space="0" w:color="auto"/>
        <w:right w:val="none" w:sz="0" w:space="0" w:color="auto"/>
      </w:divBdr>
    </w:div>
    <w:div w:id="1067000705">
      <w:marLeft w:val="0"/>
      <w:marRight w:val="0"/>
      <w:marTop w:val="0"/>
      <w:marBottom w:val="0"/>
      <w:divBdr>
        <w:top w:val="none" w:sz="0" w:space="0" w:color="auto"/>
        <w:left w:val="none" w:sz="0" w:space="0" w:color="auto"/>
        <w:bottom w:val="none" w:sz="0" w:space="0" w:color="auto"/>
        <w:right w:val="none" w:sz="0" w:space="0" w:color="auto"/>
      </w:divBdr>
    </w:div>
    <w:div w:id="1067000706">
      <w:marLeft w:val="0"/>
      <w:marRight w:val="0"/>
      <w:marTop w:val="0"/>
      <w:marBottom w:val="0"/>
      <w:divBdr>
        <w:top w:val="none" w:sz="0" w:space="0" w:color="auto"/>
        <w:left w:val="none" w:sz="0" w:space="0" w:color="auto"/>
        <w:bottom w:val="none" w:sz="0" w:space="0" w:color="auto"/>
        <w:right w:val="none" w:sz="0" w:space="0" w:color="auto"/>
      </w:divBdr>
    </w:div>
    <w:div w:id="1067000707">
      <w:marLeft w:val="0"/>
      <w:marRight w:val="0"/>
      <w:marTop w:val="0"/>
      <w:marBottom w:val="0"/>
      <w:divBdr>
        <w:top w:val="none" w:sz="0" w:space="0" w:color="auto"/>
        <w:left w:val="none" w:sz="0" w:space="0" w:color="auto"/>
        <w:bottom w:val="none" w:sz="0" w:space="0" w:color="auto"/>
        <w:right w:val="none" w:sz="0" w:space="0" w:color="auto"/>
      </w:divBdr>
    </w:div>
    <w:div w:id="1067000708">
      <w:marLeft w:val="0"/>
      <w:marRight w:val="0"/>
      <w:marTop w:val="0"/>
      <w:marBottom w:val="0"/>
      <w:divBdr>
        <w:top w:val="none" w:sz="0" w:space="0" w:color="auto"/>
        <w:left w:val="none" w:sz="0" w:space="0" w:color="auto"/>
        <w:bottom w:val="none" w:sz="0" w:space="0" w:color="auto"/>
        <w:right w:val="none" w:sz="0" w:space="0" w:color="auto"/>
      </w:divBdr>
    </w:div>
    <w:div w:id="1067000709">
      <w:marLeft w:val="0"/>
      <w:marRight w:val="0"/>
      <w:marTop w:val="0"/>
      <w:marBottom w:val="0"/>
      <w:divBdr>
        <w:top w:val="none" w:sz="0" w:space="0" w:color="auto"/>
        <w:left w:val="none" w:sz="0" w:space="0" w:color="auto"/>
        <w:bottom w:val="none" w:sz="0" w:space="0" w:color="auto"/>
        <w:right w:val="none" w:sz="0" w:space="0" w:color="auto"/>
      </w:divBdr>
    </w:div>
    <w:div w:id="1067000710">
      <w:marLeft w:val="0"/>
      <w:marRight w:val="0"/>
      <w:marTop w:val="0"/>
      <w:marBottom w:val="0"/>
      <w:divBdr>
        <w:top w:val="none" w:sz="0" w:space="0" w:color="auto"/>
        <w:left w:val="none" w:sz="0" w:space="0" w:color="auto"/>
        <w:bottom w:val="none" w:sz="0" w:space="0" w:color="auto"/>
        <w:right w:val="none" w:sz="0" w:space="0" w:color="auto"/>
      </w:divBdr>
    </w:div>
    <w:div w:id="1067000711">
      <w:marLeft w:val="0"/>
      <w:marRight w:val="0"/>
      <w:marTop w:val="0"/>
      <w:marBottom w:val="0"/>
      <w:divBdr>
        <w:top w:val="none" w:sz="0" w:space="0" w:color="auto"/>
        <w:left w:val="none" w:sz="0" w:space="0" w:color="auto"/>
        <w:bottom w:val="none" w:sz="0" w:space="0" w:color="auto"/>
        <w:right w:val="none" w:sz="0" w:space="0" w:color="auto"/>
      </w:divBdr>
    </w:div>
    <w:div w:id="1067000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egiudiziarie.it" TargetMode="External"/><Relationship Id="rId12" Type="http://schemas.openxmlformats.org/officeDocument/2006/relationships/hyperlink" Target="http://WWW.ASTETELEMATICH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egiudiziarie.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stegiudiziari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egiudiziari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1979</Words>
  <Characters>11283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13236</CharactersWithSpaces>
  <SharedDoc>false</SharedDoc>
  <HLinks>
    <vt:vector size="36" baseType="variant">
      <vt:variant>
        <vt:i4>8323196</vt:i4>
      </vt:variant>
      <vt:variant>
        <vt:i4>87</vt:i4>
      </vt:variant>
      <vt:variant>
        <vt:i4>0</vt:i4>
      </vt:variant>
      <vt:variant>
        <vt:i4>5</vt:i4>
      </vt:variant>
      <vt:variant>
        <vt:lpwstr>http://www.astetelematiche.it/</vt:lpwstr>
      </vt:variant>
      <vt:variant>
        <vt:lpwstr/>
      </vt:variant>
      <vt:variant>
        <vt:i4>8192099</vt:i4>
      </vt:variant>
      <vt:variant>
        <vt:i4>48</vt:i4>
      </vt:variant>
      <vt:variant>
        <vt:i4>0</vt:i4>
      </vt:variant>
      <vt:variant>
        <vt:i4>5</vt:i4>
      </vt:variant>
      <vt:variant>
        <vt:lpwstr>http://www.astegiudiziarie.it/</vt:lpwstr>
      </vt:variant>
      <vt:variant>
        <vt:lpwstr/>
      </vt:variant>
      <vt:variant>
        <vt:i4>8192099</vt:i4>
      </vt:variant>
      <vt:variant>
        <vt:i4>43</vt:i4>
      </vt:variant>
      <vt:variant>
        <vt:i4>0</vt:i4>
      </vt:variant>
      <vt:variant>
        <vt:i4>5</vt:i4>
      </vt:variant>
      <vt:variant>
        <vt:lpwstr>http://www.astegiudiziarie.it/</vt:lpwstr>
      </vt:variant>
      <vt:variant>
        <vt:lpwstr/>
      </vt:variant>
      <vt:variant>
        <vt:i4>8192099</vt:i4>
      </vt:variant>
      <vt:variant>
        <vt:i4>40</vt:i4>
      </vt:variant>
      <vt:variant>
        <vt:i4>0</vt:i4>
      </vt:variant>
      <vt:variant>
        <vt:i4>5</vt:i4>
      </vt:variant>
      <vt:variant>
        <vt:lpwstr>http://www.astegiudiziarie.it/</vt:lpwstr>
      </vt:variant>
      <vt:variant>
        <vt:lpwstr/>
      </vt:variant>
      <vt:variant>
        <vt:i4>8323196</vt:i4>
      </vt:variant>
      <vt:variant>
        <vt:i4>23</vt:i4>
      </vt:variant>
      <vt:variant>
        <vt:i4>0</vt:i4>
      </vt:variant>
      <vt:variant>
        <vt:i4>5</vt:i4>
      </vt:variant>
      <vt:variant>
        <vt:lpwstr>http://www.astetelematiche.it/</vt:lpwstr>
      </vt:variant>
      <vt:variant>
        <vt:lpwstr/>
      </vt:variant>
      <vt:variant>
        <vt:i4>8192099</vt:i4>
      </vt:variant>
      <vt:variant>
        <vt:i4>20</vt:i4>
      </vt:variant>
      <vt:variant>
        <vt:i4>0</vt:i4>
      </vt:variant>
      <vt:variant>
        <vt:i4>5</vt:i4>
      </vt:variant>
      <vt:variant>
        <vt:lpwstr>http://www.astegiudiziarie.it/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Fadda Isabella</cp:lastModifiedBy>
  <cp:revision>3</cp:revision>
  <cp:lastPrinted>2018-11-22T10:53:00Z</cp:lastPrinted>
  <dcterms:created xsi:type="dcterms:W3CDTF">2018-11-22T10:53:00Z</dcterms:created>
  <dcterms:modified xsi:type="dcterms:W3CDTF">2018-11-22T11:18:00Z</dcterms:modified>
</cp:coreProperties>
</file>